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0592" w14:textId="36D44663" w:rsidR="009A1C35" w:rsidRDefault="00C7302F" w:rsidP="009A1C35">
      <w:pPr>
        <w:pStyle w:val="Tekstpodstawowy"/>
        <w:spacing w:before="7"/>
        <w:rPr>
          <w:spacing w:val="-1"/>
        </w:rPr>
      </w:pPr>
      <w:r w:rsidRPr="009A1C35">
        <w:rPr>
          <w:rFonts w:asciiTheme="minorHAnsi" w:hAnsiTheme="minorHAnsi" w:cstheme="minorHAnsi"/>
          <w:noProof/>
          <w:position w:val="4"/>
        </w:rPr>
        <w:drawing>
          <wp:anchor distT="0" distB="0" distL="114300" distR="114300" simplePos="0" relativeHeight="251673600" behindDoc="0" locked="0" layoutInCell="1" allowOverlap="1" wp14:anchorId="0AA4AD95" wp14:editId="7F6C267E">
            <wp:simplePos x="0" y="0"/>
            <wp:positionH relativeFrom="column">
              <wp:posOffset>7832</wp:posOffset>
            </wp:positionH>
            <wp:positionV relativeFrom="paragraph">
              <wp:posOffset>111549</wp:posOffset>
            </wp:positionV>
            <wp:extent cx="1318895" cy="907415"/>
            <wp:effectExtent l="0" t="0" r="0" b="6985"/>
            <wp:wrapThrough wrapText="bothSides">
              <wp:wrapPolygon edited="0">
                <wp:start x="9984" y="0"/>
                <wp:lineTo x="7800" y="907"/>
                <wp:lineTo x="5304" y="4988"/>
                <wp:lineTo x="5304" y="10883"/>
                <wp:lineTo x="7488" y="14511"/>
                <wp:lineTo x="9672" y="14511"/>
                <wp:lineTo x="0" y="18139"/>
                <wp:lineTo x="0" y="20859"/>
                <wp:lineTo x="12792" y="21313"/>
                <wp:lineTo x="14039" y="21313"/>
                <wp:lineTo x="21215" y="20859"/>
                <wp:lineTo x="21215" y="19045"/>
                <wp:lineTo x="14351" y="14511"/>
                <wp:lineTo x="16223" y="8616"/>
                <wp:lineTo x="16223" y="5442"/>
                <wp:lineTo x="13416" y="1360"/>
                <wp:lineTo x="11232" y="0"/>
                <wp:lineTo x="9984" y="0"/>
              </wp:wrapPolygon>
            </wp:wrapThrough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83AF0" w14:textId="240B7A73" w:rsidR="00786B2E" w:rsidRDefault="00786B2E" w:rsidP="00786B2E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DF0C2C8" w14:textId="7BDA0BA8" w:rsidR="00230104" w:rsidRPr="00D76A1E" w:rsidRDefault="00E824D8" w:rsidP="00C7302F">
      <w:pPr>
        <w:pStyle w:val="Nagwek1"/>
        <w:jc w:val="center"/>
        <w:rPr>
          <w:rFonts w:ascii="Montserrat" w:hAnsi="Montserrat"/>
          <w:b/>
          <w:bCs/>
          <w:color w:val="auto"/>
        </w:rPr>
      </w:pPr>
      <w:r w:rsidRPr="00D76A1E">
        <w:rPr>
          <w:rFonts w:ascii="Montserrat" w:hAnsi="Montserrat"/>
          <w:b/>
          <w:bCs/>
          <w:color w:val="auto"/>
        </w:rPr>
        <w:t>Przewodnik po dofinansowaniach</w:t>
      </w:r>
    </w:p>
    <w:p w14:paraId="3E4E93BE" w14:textId="77777777" w:rsidR="00D376A2" w:rsidRPr="00D76A1E" w:rsidRDefault="00D376A2" w:rsidP="00D376A2">
      <w:pPr>
        <w:rPr>
          <w:rFonts w:ascii="Montserrat" w:hAnsi="Montserrat"/>
        </w:rPr>
      </w:pPr>
    </w:p>
    <w:p w14:paraId="78898C78" w14:textId="7DE0A526" w:rsidR="00E824D8" w:rsidRPr="00D76A1E" w:rsidRDefault="00E824D8" w:rsidP="00E824D8">
      <w:pPr>
        <w:pStyle w:val="Nagwek2"/>
        <w:spacing w:line="360" w:lineRule="auto"/>
        <w:ind w:left="0"/>
        <w:jc w:val="both"/>
        <w:rPr>
          <w:rFonts w:ascii="Montserrat" w:hAnsi="Montserrat"/>
          <w:b w:val="0"/>
          <w:bCs w:val="0"/>
          <w:sz w:val="20"/>
          <w:szCs w:val="20"/>
        </w:rPr>
      </w:pPr>
    </w:p>
    <w:p w14:paraId="3FF089CF" w14:textId="77777777" w:rsidR="00D76A1E" w:rsidRDefault="00D76A1E" w:rsidP="008F1EDC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51F4EA14" w14:textId="000AF89F" w:rsidR="008F1EDC" w:rsidRPr="00D76A1E" w:rsidRDefault="00C5776F" w:rsidP="008F1EDC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t>1</w:t>
      </w:r>
      <w:r w:rsidR="008F1EDC" w:rsidRPr="00D76A1E">
        <w:rPr>
          <w:rFonts w:ascii="Montserrat" w:hAnsi="Montserrat"/>
          <w:b/>
          <w:bCs/>
          <w:color w:val="00B050"/>
          <w:sz w:val="24"/>
          <w:szCs w:val="24"/>
        </w:rPr>
        <w:t>. ULGA TERMOMODERNIZACYJNA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[PV i PC]</w:t>
      </w:r>
    </w:p>
    <w:p w14:paraId="2DE09807" w14:textId="77777777" w:rsidR="008F1EDC" w:rsidRPr="00D76A1E" w:rsidRDefault="008F1EDC" w:rsidP="008F1EDC">
      <w:pPr>
        <w:spacing w:line="276" w:lineRule="auto"/>
        <w:rPr>
          <w:rFonts w:ascii="Montserrat" w:hAnsi="Montserrat"/>
          <w:b/>
          <w:bCs/>
          <w:sz w:val="10"/>
          <w:szCs w:val="10"/>
        </w:rPr>
      </w:pPr>
    </w:p>
    <w:p w14:paraId="0C5190C6" w14:textId="77777777" w:rsidR="008F1EDC" w:rsidRPr="00D76A1E" w:rsidRDefault="008F1EDC" w:rsidP="008F1EDC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4A19DC52" w14:textId="3E4DF9B7" w:rsidR="008F1EDC" w:rsidRPr="00A1316E" w:rsidRDefault="008F1ED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 xml:space="preserve">Osoby fizyczne, </w:t>
      </w:r>
      <w:r w:rsidRPr="00D76A1E"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właściciele/współwłaściciele </w:t>
      </w:r>
      <w:r w:rsidRPr="00D76A1E">
        <w:rPr>
          <w:rFonts w:ascii="Montserrat" w:hAnsi="Montserrat" w:cstheme="minorHAnsi"/>
          <w:b/>
          <w:bCs/>
          <w:color w:val="000000" w:themeColor="text1"/>
          <w:sz w:val="20"/>
          <w:szCs w:val="20"/>
          <w:u w:val="single"/>
        </w:rPr>
        <w:t>istniejących</w:t>
      </w:r>
      <w:r w:rsidRPr="00D76A1E"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 xml:space="preserve"> budynków </w:t>
      </w:r>
      <w:r w:rsidR="00A1316E" w:rsidRPr="00D76A1E">
        <w:rPr>
          <w:rFonts w:ascii="Montserrat" w:hAnsi="Montserrat" w:cstheme="minorHAnsi"/>
          <w:b/>
          <w:bCs/>
          <w:color w:val="000000" w:themeColor="text1"/>
          <w:sz w:val="20"/>
          <w:szCs w:val="20"/>
        </w:rPr>
        <w:t>jednorodzinnych</w:t>
      </w:r>
      <w:r w:rsidR="00A1316E" w:rsidRPr="00D76A1E">
        <w:rPr>
          <w:rFonts w:ascii="Montserrat" w:hAnsi="Montserrat" w:cstheme="minorHAnsi"/>
          <w:color w:val="000000" w:themeColor="text1"/>
          <w:sz w:val="20"/>
          <w:szCs w:val="20"/>
        </w:rPr>
        <w:t xml:space="preserve"> </w:t>
      </w:r>
      <w:r w:rsidR="00A1316E" w:rsidRPr="00D76A1E">
        <w:rPr>
          <w:rFonts w:ascii="Montserrat" w:hAnsi="Montserrat" w:cstheme="minorHAnsi"/>
        </w:rPr>
        <w:t>także</w:t>
      </w: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 xml:space="preserve"> w zabudowie szeregowej lub bliźniaczej); rozliczające się na zasadach ogólnych (skala podatkowa wg stawek 12% i 32% na PIT-36 oraz PIT-37)</w:t>
      </w:r>
    </w:p>
    <w:p w14:paraId="2472223D" w14:textId="77777777" w:rsidR="00A1316E" w:rsidRPr="009356D5" w:rsidRDefault="00A1316E" w:rsidP="00A1316E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9356D5">
        <w:rPr>
          <w:rFonts w:ascii="Montserrat" w:hAnsi="Montserrat" w:cstheme="minorHAnsi"/>
          <w:color w:val="000000" w:themeColor="text1"/>
          <w:sz w:val="20"/>
          <w:szCs w:val="20"/>
        </w:rPr>
        <w:t>przedsiębiorcy opodatkowani w sposób liniowy (wg stawki 19% na </w:t>
      </w:r>
      <w:hyperlink r:id="rId9" w:tooltip="PIT-36L – Zobacz Wiecej" w:history="1">
        <w:r w:rsidRPr="009356D5">
          <w:rPr>
            <w:rFonts w:ascii="Montserrat" w:hAnsi="Montserrat" w:cstheme="minorHAnsi"/>
            <w:color w:val="000000" w:themeColor="text1"/>
            <w:sz w:val="20"/>
            <w:szCs w:val="20"/>
          </w:rPr>
          <w:t>PIT-36L</w:t>
        </w:r>
      </w:hyperlink>
      <w:r w:rsidRPr="009356D5">
        <w:rPr>
          <w:rFonts w:ascii="Montserrat" w:hAnsi="Montserrat" w:cstheme="minorHAnsi"/>
          <w:color w:val="000000" w:themeColor="text1"/>
          <w:sz w:val="20"/>
          <w:szCs w:val="20"/>
        </w:rPr>
        <w:t>);</w:t>
      </w:r>
    </w:p>
    <w:p w14:paraId="5071C0DD" w14:textId="7CE70E14" w:rsidR="00A1316E" w:rsidRPr="009356D5" w:rsidRDefault="00000000" w:rsidP="009356D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hyperlink r:id="rId10" w:tooltip="ryczałtowcy – Zobacz Wiecej" w:history="1">
        <w:r w:rsidR="00A1316E" w:rsidRPr="009356D5">
          <w:rPr>
            <w:rFonts w:ascii="Montserrat" w:hAnsi="Montserrat" w:cstheme="minorHAnsi"/>
            <w:color w:val="000000" w:themeColor="text1"/>
            <w:sz w:val="20"/>
            <w:szCs w:val="20"/>
          </w:rPr>
          <w:t>ryczałtowcy</w:t>
        </w:r>
      </w:hyperlink>
      <w:r w:rsidR="00A1316E" w:rsidRPr="009356D5">
        <w:rPr>
          <w:rFonts w:ascii="Montserrat" w:hAnsi="Montserrat" w:cstheme="minorHAnsi"/>
          <w:color w:val="000000" w:themeColor="text1"/>
          <w:sz w:val="20"/>
          <w:szCs w:val="20"/>
        </w:rPr>
        <w:t>, czyli podatnicy, którzy rozliczają się w formie ryczałtu od przychodów ewidencjonowanych (różne </w:t>
      </w:r>
      <w:hyperlink r:id="rId11" w:tooltip="stawki podatku – Zobacz Wiecej" w:history="1">
        <w:r w:rsidR="00A1316E" w:rsidRPr="009356D5">
          <w:rPr>
            <w:rFonts w:ascii="Montserrat" w:hAnsi="Montserrat" w:cstheme="minorHAnsi"/>
            <w:color w:val="000000" w:themeColor="text1"/>
            <w:sz w:val="20"/>
            <w:szCs w:val="20"/>
          </w:rPr>
          <w:t>stawki podatku</w:t>
        </w:r>
      </w:hyperlink>
      <w:r w:rsidR="00A1316E" w:rsidRPr="009356D5">
        <w:rPr>
          <w:rFonts w:ascii="Montserrat" w:hAnsi="Montserrat" w:cstheme="minorHAnsi"/>
          <w:color w:val="000000" w:themeColor="text1"/>
          <w:sz w:val="20"/>
          <w:szCs w:val="20"/>
        </w:rPr>
        <w:t> od przychodu na PIT-28),</w:t>
      </w:r>
    </w:p>
    <w:p w14:paraId="41D20F7D" w14:textId="77777777" w:rsidR="008F1EDC" w:rsidRPr="00D76A1E" w:rsidRDefault="008F1EDC" w:rsidP="008F1ED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WARUNKI:</w:t>
      </w:r>
    </w:p>
    <w:p w14:paraId="00D8AB94" w14:textId="11A51E01" w:rsidR="008F1EDC" w:rsidRPr="00D76A1E" w:rsidRDefault="008F1ED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Osoby fizyczne, które są właścicielami/współwłaścicielami oraz ponoszą wydatki na realizację przedsięwzięć termomodernizacyjnych. Można odliczyć wydatki poniesione od 01.01.2019 r. Należy </w:t>
      </w:r>
      <w:r w:rsidR="00A1316E" w:rsidRPr="00D76A1E">
        <w:rPr>
          <w:rFonts w:ascii="Montserrat" w:hAnsi="Montserrat"/>
          <w:sz w:val="20"/>
          <w:szCs w:val="20"/>
        </w:rPr>
        <w:t>przedstawić faktury</w:t>
      </w:r>
      <w:r w:rsidRPr="00D76A1E">
        <w:rPr>
          <w:rFonts w:ascii="Montserrat" w:hAnsi="Montserrat"/>
          <w:sz w:val="20"/>
          <w:szCs w:val="20"/>
        </w:rPr>
        <w:t xml:space="preserve"> i rachunki dotyczące prac termomodernizacyjnych oraz wykonać audyt energetyczny (przed rozpoczęciem prac, ponieważ wtedy można odliczyć wydatki, które zostaną zawarte w audycie).</w:t>
      </w:r>
    </w:p>
    <w:p w14:paraId="6A23F6AC" w14:textId="77777777" w:rsidR="009356D5" w:rsidRDefault="008F1EDC" w:rsidP="009356D5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</w:rPr>
        <w:t>KWOTA:</w:t>
      </w:r>
    </w:p>
    <w:p w14:paraId="2DCA3DB6" w14:textId="17531A48" w:rsidR="008F1EDC" w:rsidRPr="009356D5" w:rsidRDefault="008F1EDC" w:rsidP="009356D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9356D5">
        <w:rPr>
          <w:rFonts w:ascii="Montserrat" w:hAnsi="Montserrat"/>
          <w:sz w:val="20"/>
          <w:szCs w:val="20"/>
        </w:rPr>
        <w:t xml:space="preserve">Max. limit odliczeń to 53.000 zł na jednego właściciela. </w:t>
      </w:r>
      <w:r w:rsidR="00A1316E" w:rsidRPr="009356D5">
        <w:rPr>
          <w:rFonts w:ascii="Montserrat" w:hAnsi="Montserrat"/>
          <w:color w:val="000000" w:themeColor="text1"/>
          <w:sz w:val="20"/>
          <w:szCs w:val="20"/>
        </w:rPr>
        <w:t>Małżeństwo niemające rozdzielności majątkowej może odliczyć 53 000 x 2 = 106 000zł. Rozliczamy taka kwotę bez względu na to na kogo jest wystawiona faktura za inwestycje.</w:t>
      </w:r>
    </w:p>
    <w:p w14:paraId="45266701" w14:textId="2406DE92" w:rsidR="008F1EDC" w:rsidRPr="00D76A1E" w:rsidRDefault="008F1EDC" w:rsidP="008F1ED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7552AE66" w14:textId="010CDADD" w:rsidR="008F1EDC" w:rsidRPr="00D76A1E" w:rsidRDefault="008F1EDC" w:rsidP="008F1EDC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  <w:b/>
          <w:bCs/>
          <w:sz w:val="20"/>
          <w:szCs w:val="20"/>
        </w:rPr>
        <w:tab/>
      </w:r>
      <w:r w:rsidRPr="00D76A1E">
        <w:rPr>
          <w:rFonts w:ascii="Montserrat" w:hAnsi="Montserrat"/>
          <w:sz w:val="20"/>
          <w:szCs w:val="20"/>
        </w:rPr>
        <w:t xml:space="preserve">Ulga termomodernizacyjna dotyczy wydatków poniesionych przez </w:t>
      </w:r>
      <w:r w:rsidR="00A1316E" w:rsidRPr="00D76A1E">
        <w:rPr>
          <w:rFonts w:ascii="Montserrat" w:hAnsi="Montserrat"/>
          <w:sz w:val="20"/>
          <w:szCs w:val="20"/>
        </w:rPr>
        <w:t>podatnika,</w:t>
      </w:r>
      <w:r w:rsidRPr="00D76A1E">
        <w:rPr>
          <w:rFonts w:ascii="Montserrat" w:hAnsi="Montserrat"/>
          <w:sz w:val="20"/>
          <w:szCs w:val="20"/>
        </w:rPr>
        <w:t xml:space="preserve"> jeśli prace modernizacyjna zostaną zakończone w okresie 3 lat od końca roku podatkowego w którym poniesiono pierwszy wydatek.</w:t>
      </w:r>
    </w:p>
    <w:p w14:paraId="16EED7BC" w14:textId="487C231B" w:rsidR="008F1EDC" w:rsidRPr="00D76A1E" w:rsidRDefault="008F1EDC" w:rsidP="008F1ED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5D5BB094" w14:textId="0403A6E9" w:rsidR="008F1EDC" w:rsidRPr="00D76A1E" w:rsidRDefault="008F1EDC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Podatnicy, którzy są uprawnieni i chcą skorzystać z ulgi termomodernizacyjnej, dokonują jej odliczenia w zeznaniu rocznym. Zeznanie składane jest za rok, w którym ponieśli koszty związane z realizacją przedsięwzięcia termomodernizacyjnego.</w:t>
      </w:r>
      <w:r w:rsidR="000B3C52" w:rsidRPr="00D76A1E">
        <w:rPr>
          <w:rFonts w:ascii="Montserrat" w:hAnsi="Montserrat"/>
          <w:sz w:val="20"/>
          <w:szCs w:val="20"/>
        </w:rPr>
        <w:t xml:space="preserve"> </w:t>
      </w:r>
    </w:p>
    <w:p w14:paraId="693F87DB" w14:textId="77777777" w:rsidR="00C5776F" w:rsidRPr="00D76A1E" w:rsidRDefault="00C5776F" w:rsidP="00C5776F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</w:p>
    <w:p w14:paraId="7C2A5DAC" w14:textId="77777777" w:rsidR="00D76A1E" w:rsidRDefault="00D76A1E" w:rsidP="00C7302F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47732A76" w14:textId="09E39DD3" w:rsidR="00E824D8" w:rsidRPr="00D76A1E" w:rsidRDefault="00C5776F" w:rsidP="00C7302F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t>2</w:t>
      </w:r>
      <w:r w:rsidR="00272D67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. </w:t>
      </w:r>
      <w:r w:rsidR="00E824D8" w:rsidRPr="00D76A1E">
        <w:rPr>
          <w:rFonts w:ascii="Montserrat" w:hAnsi="Montserrat"/>
          <w:b/>
          <w:bCs/>
          <w:color w:val="00B050"/>
          <w:sz w:val="24"/>
          <w:szCs w:val="24"/>
        </w:rPr>
        <w:t>MÓJ PRĄD 4.0. – wsparcie dla instalacji fotowoltaicznych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[PV]</w:t>
      </w:r>
    </w:p>
    <w:p w14:paraId="61DE5293" w14:textId="77777777" w:rsidR="00C71510" w:rsidRPr="00D76A1E" w:rsidRDefault="00C71510" w:rsidP="00C7302F">
      <w:pPr>
        <w:spacing w:line="276" w:lineRule="auto"/>
        <w:rPr>
          <w:rFonts w:ascii="Montserrat" w:hAnsi="Montserrat"/>
          <w:b/>
          <w:bCs/>
          <w:sz w:val="10"/>
          <w:szCs w:val="10"/>
        </w:rPr>
      </w:pPr>
    </w:p>
    <w:p w14:paraId="460EE05E" w14:textId="77777777" w:rsidR="00E824D8" w:rsidRPr="00D76A1E" w:rsidRDefault="00E824D8" w:rsidP="00C7302F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71A9CCBA" w14:textId="24D5333C" w:rsidR="00E824D8" w:rsidRPr="00D76A1E" w:rsidRDefault="00E824D8">
      <w:pPr>
        <w:pStyle w:val="Akapitzlist"/>
        <w:numPr>
          <w:ilvl w:val="0"/>
          <w:numId w:val="1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Dla </w:t>
      </w:r>
      <w:r w:rsidR="00C5776F" w:rsidRPr="00D76A1E">
        <w:rPr>
          <w:rFonts w:ascii="Montserrat" w:hAnsi="Montserrat"/>
          <w:sz w:val="20"/>
          <w:szCs w:val="20"/>
        </w:rPr>
        <w:t xml:space="preserve">nowych wnioskodawców </w:t>
      </w:r>
      <w:r w:rsidRPr="00D76A1E">
        <w:rPr>
          <w:rFonts w:ascii="Montserrat" w:hAnsi="Montserrat"/>
          <w:sz w:val="20"/>
          <w:szCs w:val="20"/>
        </w:rPr>
        <w:t>wytwarzający energię elektryczną na własne potrzeby</w:t>
      </w:r>
      <w:r w:rsidR="00FB0A04" w:rsidRPr="00D76A1E">
        <w:rPr>
          <w:rFonts w:ascii="Montserrat" w:hAnsi="Montserrat"/>
          <w:sz w:val="20"/>
          <w:szCs w:val="20"/>
        </w:rPr>
        <w:t>,</w:t>
      </w:r>
    </w:p>
    <w:p w14:paraId="1310CD75" w14:textId="58E489BC" w:rsidR="00E824D8" w:rsidRPr="00D76A1E" w:rsidRDefault="00E824D8">
      <w:pPr>
        <w:pStyle w:val="Akapitzlist"/>
        <w:numPr>
          <w:ilvl w:val="0"/>
          <w:numId w:val="1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Osób rozliczających się w nowym systemie net-billingu lub dla prosumentów, którzy z dotychczasowego systemu upustów (tzw. net-</w:t>
      </w:r>
      <w:proofErr w:type="spellStart"/>
      <w:r w:rsidRPr="00D76A1E">
        <w:rPr>
          <w:rFonts w:ascii="Montserrat" w:hAnsi="Montserrat"/>
          <w:sz w:val="20"/>
          <w:szCs w:val="20"/>
        </w:rPr>
        <w:t>metering</w:t>
      </w:r>
      <w:proofErr w:type="spellEnd"/>
      <w:r w:rsidRPr="00D76A1E">
        <w:rPr>
          <w:rFonts w:ascii="Montserrat" w:hAnsi="Montserrat"/>
          <w:sz w:val="20"/>
          <w:szCs w:val="20"/>
        </w:rPr>
        <w:t>) przejdą na nowy system rozliczeń (zmiana musi być potwierdzona przez OSD).</w:t>
      </w:r>
    </w:p>
    <w:p w14:paraId="23102F13" w14:textId="5F0BDF86" w:rsidR="00E824D8" w:rsidRPr="00D76A1E" w:rsidRDefault="00E824D8" w:rsidP="00E824D8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WARUNKI:</w:t>
      </w:r>
    </w:p>
    <w:p w14:paraId="1BE444E9" w14:textId="2F721991" w:rsidR="00E824D8" w:rsidRPr="00D76A1E" w:rsidRDefault="00E824D8">
      <w:pPr>
        <w:pStyle w:val="Akapitzlist"/>
        <w:numPr>
          <w:ilvl w:val="0"/>
          <w:numId w:val="2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Zakup i montaż mikroinstalacji fotowoltaicznych o zainstalowanej mocy elektrycznej </w:t>
      </w:r>
      <w:r w:rsidRPr="00D76A1E">
        <w:rPr>
          <w:rFonts w:ascii="Montserrat" w:hAnsi="Montserrat"/>
          <w:b/>
          <w:bCs/>
          <w:sz w:val="20"/>
          <w:szCs w:val="20"/>
        </w:rPr>
        <w:t xml:space="preserve">od 2 kW do 10 </w:t>
      </w:r>
      <w:proofErr w:type="spellStart"/>
      <w:r w:rsidRPr="00D76A1E">
        <w:rPr>
          <w:rFonts w:ascii="Montserrat" w:hAnsi="Montserrat"/>
          <w:b/>
          <w:bCs/>
          <w:sz w:val="20"/>
          <w:szCs w:val="20"/>
        </w:rPr>
        <w:t>kW</w:t>
      </w:r>
      <w:r w:rsidR="008779DC" w:rsidRPr="00D76A1E">
        <w:rPr>
          <w:rFonts w:ascii="Montserrat" w:hAnsi="Montserrat"/>
          <w:sz w:val="20"/>
          <w:szCs w:val="20"/>
        </w:rPr>
        <w:t>.</w:t>
      </w:r>
      <w:proofErr w:type="spellEnd"/>
    </w:p>
    <w:p w14:paraId="507FB173" w14:textId="47141611" w:rsidR="00B4367B" w:rsidRDefault="00B4367B" w:rsidP="008779DC">
      <w:pPr>
        <w:spacing w:line="276" w:lineRule="auto"/>
        <w:rPr>
          <w:rFonts w:ascii="Montserrat" w:hAnsi="Montserrat"/>
          <w:b/>
          <w:bCs/>
        </w:rPr>
      </w:pPr>
    </w:p>
    <w:p w14:paraId="689F6D4E" w14:textId="77777777" w:rsidR="009356D5" w:rsidRDefault="009356D5" w:rsidP="008779DC">
      <w:pPr>
        <w:spacing w:line="276" w:lineRule="auto"/>
        <w:rPr>
          <w:rFonts w:ascii="Montserrat" w:hAnsi="Montserrat"/>
          <w:b/>
          <w:bCs/>
        </w:rPr>
      </w:pPr>
    </w:p>
    <w:p w14:paraId="386CBC56" w14:textId="3D6E6E06" w:rsidR="00E824D8" w:rsidRPr="00D76A1E" w:rsidRDefault="008779DC" w:rsidP="008779DC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lastRenderedPageBreak/>
        <w:t>NIE PODLEGAJĄ DOFINANSOWANIU:</w:t>
      </w:r>
    </w:p>
    <w:p w14:paraId="640A1743" w14:textId="5BDD862B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</w:t>
      </w:r>
      <w:r w:rsidR="00E824D8" w:rsidRPr="00D76A1E">
        <w:rPr>
          <w:rFonts w:ascii="Montserrat" w:hAnsi="Montserrat"/>
          <w:sz w:val="20"/>
          <w:szCs w:val="20"/>
        </w:rPr>
        <w:t xml:space="preserve">rzedsięwzięcia polegające na zwiększeniu mocy już istniejącej mikroinstalacji fotowoltaicznej – przez zwiększenie mocy rozumie się zarówno dołożenie paneli fotowoltaicznych jak i przyłączenie do jednego Punktu Poboru Energii (PPE) kolejnej mikroinstalacji fotowoltaicznej z odrębnym inwerterem. </w:t>
      </w:r>
    </w:p>
    <w:p w14:paraId="0514607C" w14:textId="3F57633F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U</w:t>
      </w:r>
      <w:r w:rsidR="00E824D8" w:rsidRPr="00D76A1E">
        <w:rPr>
          <w:rFonts w:ascii="Montserrat" w:hAnsi="Montserrat"/>
          <w:sz w:val="20"/>
          <w:szCs w:val="20"/>
        </w:rPr>
        <w:t xml:space="preserve">rządzenia magazynujące ciepło, które nie wpływają na wzrost </w:t>
      </w:r>
      <w:proofErr w:type="spellStart"/>
      <w:r w:rsidR="00E824D8" w:rsidRPr="00D76A1E">
        <w:rPr>
          <w:rFonts w:ascii="Montserrat" w:hAnsi="Montserrat"/>
          <w:sz w:val="20"/>
          <w:szCs w:val="20"/>
        </w:rPr>
        <w:t>autokonsumpcji</w:t>
      </w:r>
      <w:proofErr w:type="spellEnd"/>
      <w:r w:rsidR="00E824D8" w:rsidRPr="00D76A1E">
        <w:rPr>
          <w:rFonts w:ascii="Montserrat" w:hAnsi="Montserrat"/>
          <w:sz w:val="20"/>
          <w:szCs w:val="20"/>
        </w:rPr>
        <w:t xml:space="preserve"> energii elektrycznej wytworzonej przez </w:t>
      </w:r>
      <w:proofErr w:type="spellStart"/>
      <w:r w:rsidR="00E824D8" w:rsidRPr="00D76A1E">
        <w:rPr>
          <w:rFonts w:ascii="Montserrat" w:hAnsi="Montserrat"/>
          <w:sz w:val="20"/>
          <w:szCs w:val="20"/>
        </w:rPr>
        <w:t>mikroinstalację</w:t>
      </w:r>
      <w:proofErr w:type="spellEnd"/>
      <w:r w:rsidR="00E824D8" w:rsidRPr="00D76A1E">
        <w:rPr>
          <w:rFonts w:ascii="Montserrat" w:hAnsi="Montserrat"/>
          <w:sz w:val="20"/>
          <w:szCs w:val="20"/>
        </w:rPr>
        <w:t xml:space="preserve"> fotowoltaiczną – np. zasobnik c.w.u. i/lub bufor ciepła zasilany przez kocioł na paliwo stałe, kocioł gazowy.</w:t>
      </w:r>
    </w:p>
    <w:p w14:paraId="24D75C11" w14:textId="0CBBF26A" w:rsidR="008779DC" w:rsidRPr="00D76A1E" w:rsidRDefault="008779DC" w:rsidP="008779DC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KWOTY DOFINANSOWANIA:</w:t>
      </w:r>
    </w:p>
    <w:p w14:paraId="6291BDE2" w14:textId="4DC75760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Sama instalacja PV –</w:t>
      </w:r>
      <w:r w:rsidR="00B4367B">
        <w:rPr>
          <w:rFonts w:ascii="Montserrat" w:hAnsi="Montserrat"/>
          <w:sz w:val="20"/>
          <w:szCs w:val="20"/>
        </w:rPr>
        <w:t xml:space="preserve"> </w:t>
      </w:r>
      <w:r w:rsidRPr="00D76A1E">
        <w:rPr>
          <w:rFonts w:ascii="Montserrat" w:hAnsi="Montserrat"/>
          <w:b/>
          <w:bCs/>
          <w:sz w:val="20"/>
          <w:szCs w:val="20"/>
        </w:rPr>
        <w:t>6 000 zł.</w:t>
      </w:r>
    </w:p>
    <w:p w14:paraId="675EB506" w14:textId="61A09A58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Instalacja PV z dodatkowym produktem (magazynem energii, magazyn ciepła, system EMS/HEMS) </w:t>
      </w:r>
      <w:r w:rsidR="00B4367B" w:rsidRPr="00D76A1E">
        <w:rPr>
          <w:rFonts w:ascii="Montserrat" w:hAnsi="Montserrat"/>
          <w:sz w:val="20"/>
          <w:szCs w:val="20"/>
        </w:rPr>
        <w:t xml:space="preserve">– </w:t>
      </w:r>
      <w:r w:rsidR="00B4367B" w:rsidRPr="00D76A1E">
        <w:rPr>
          <w:rFonts w:ascii="Montserrat" w:hAnsi="Montserrat"/>
          <w:b/>
          <w:bCs/>
          <w:sz w:val="20"/>
          <w:szCs w:val="20"/>
        </w:rPr>
        <w:t>7</w:t>
      </w:r>
      <w:r w:rsidRPr="00D76A1E">
        <w:rPr>
          <w:rFonts w:ascii="Montserrat" w:hAnsi="Montserrat"/>
          <w:b/>
          <w:bCs/>
          <w:sz w:val="20"/>
          <w:szCs w:val="20"/>
        </w:rPr>
        <w:t> 000 zł.</w:t>
      </w:r>
    </w:p>
    <w:p w14:paraId="1061BC0D" w14:textId="519376B3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Magazyn energii – do </w:t>
      </w:r>
      <w:r w:rsidRPr="00D76A1E">
        <w:rPr>
          <w:rFonts w:ascii="Montserrat" w:hAnsi="Montserrat"/>
          <w:b/>
          <w:bCs/>
          <w:sz w:val="20"/>
          <w:szCs w:val="20"/>
        </w:rPr>
        <w:t>16 000 zł.</w:t>
      </w:r>
    </w:p>
    <w:p w14:paraId="16540E15" w14:textId="213D9CB4" w:rsidR="008779DC" w:rsidRPr="00D76A1E" w:rsidRDefault="008779DC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Magazyn ciepła – do </w:t>
      </w:r>
      <w:r w:rsidRPr="00D76A1E">
        <w:rPr>
          <w:rFonts w:ascii="Montserrat" w:hAnsi="Montserrat"/>
          <w:b/>
          <w:bCs/>
          <w:sz w:val="20"/>
          <w:szCs w:val="20"/>
        </w:rPr>
        <w:t>5 000 zł.</w:t>
      </w:r>
    </w:p>
    <w:p w14:paraId="5C61D1F8" w14:textId="0A851C1E" w:rsidR="00032858" w:rsidRPr="00D76A1E" w:rsidRDefault="008779DC" w:rsidP="00836EA4">
      <w:pPr>
        <w:pStyle w:val="Akapitzlist"/>
        <w:numPr>
          <w:ilvl w:val="0"/>
          <w:numId w:val="3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System EMS/HEMS – do </w:t>
      </w:r>
      <w:r w:rsidRPr="00D76A1E">
        <w:rPr>
          <w:rFonts w:ascii="Montserrat" w:hAnsi="Montserrat"/>
          <w:b/>
          <w:bCs/>
          <w:sz w:val="20"/>
          <w:szCs w:val="20"/>
        </w:rPr>
        <w:t>3 000 zł.</w:t>
      </w:r>
    </w:p>
    <w:p w14:paraId="79F07658" w14:textId="77777777" w:rsidR="00836EA4" w:rsidRPr="00B4367B" w:rsidRDefault="00836EA4" w:rsidP="00B4367B">
      <w:pPr>
        <w:spacing w:line="276" w:lineRule="auto"/>
        <w:rPr>
          <w:rFonts w:ascii="Montserrat" w:hAnsi="Montserrat"/>
          <w:b/>
          <w:bCs/>
          <w:sz w:val="20"/>
          <w:szCs w:val="20"/>
        </w:rPr>
      </w:pPr>
    </w:p>
    <w:p w14:paraId="4DF99627" w14:textId="6E404C68" w:rsidR="008779DC" w:rsidRPr="00D76A1E" w:rsidRDefault="008779DC" w:rsidP="008779DC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33C012F7" w14:textId="2BD3DD12" w:rsidR="008779DC" w:rsidRPr="00D76A1E" w:rsidRDefault="00C71510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Przyjmowanie wniosków do 31.03.</w:t>
      </w:r>
      <w:r w:rsidR="00A1316E" w:rsidRPr="00D76A1E">
        <w:rPr>
          <w:rFonts w:ascii="Montserrat" w:hAnsi="Montserrat"/>
          <w:sz w:val="20"/>
          <w:szCs w:val="20"/>
        </w:rPr>
        <w:t>2023 r.</w:t>
      </w:r>
    </w:p>
    <w:p w14:paraId="58D5FD62" w14:textId="77777777" w:rsidR="00B4367B" w:rsidRDefault="00B4367B" w:rsidP="00C71510">
      <w:pPr>
        <w:spacing w:line="276" w:lineRule="auto"/>
        <w:rPr>
          <w:rFonts w:ascii="Montserrat" w:hAnsi="Montserrat"/>
          <w:b/>
          <w:bCs/>
        </w:rPr>
      </w:pPr>
    </w:p>
    <w:p w14:paraId="0BABE23F" w14:textId="649C3CD1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 I DOKUMENTY:</w:t>
      </w:r>
    </w:p>
    <w:p w14:paraId="0AEE31E6" w14:textId="749E3C5B" w:rsidR="00C71510" w:rsidRPr="00D76A1E" w:rsidRDefault="00C71510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Wniosek do złożenia tylko </w:t>
      </w:r>
      <w:r w:rsidRPr="00D76A1E">
        <w:rPr>
          <w:rFonts w:ascii="Montserrat" w:hAnsi="Montserrat"/>
          <w:b/>
          <w:bCs/>
          <w:sz w:val="20"/>
          <w:szCs w:val="20"/>
        </w:rPr>
        <w:t>elektronicznie</w:t>
      </w:r>
      <w:r w:rsidRPr="00D76A1E">
        <w:rPr>
          <w:rFonts w:ascii="Montserrat" w:hAnsi="Montserrat"/>
          <w:sz w:val="20"/>
          <w:szCs w:val="20"/>
        </w:rPr>
        <w:t xml:space="preserve"> na stronie </w:t>
      </w:r>
      <w:hyperlink r:id="rId12" w:history="1">
        <w:r w:rsidRPr="00D76A1E">
          <w:rPr>
            <w:rStyle w:val="Hipercze"/>
            <w:rFonts w:ascii="Montserrat" w:hAnsi="Montserrat"/>
            <w:sz w:val="20"/>
            <w:szCs w:val="20"/>
          </w:rPr>
          <w:t>https://gwd.nfosigw.gov.pl/</w:t>
        </w:r>
      </w:hyperlink>
      <w:r w:rsidRPr="00D76A1E">
        <w:rPr>
          <w:rFonts w:ascii="Montserrat" w:hAnsi="Montserrat"/>
          <w:sz w:val="20"/>
          <w:szCs w:val="20"/>
        </w:rPr>
        <w:t xml:space="preserve"> </w:t>
      </w:r>
    </w:p>
    <w:p w14:paraId="0D549BC8" w14:textId="77777777" w:rsidR="00B4367B" w:rsidRDefault="00B4367B" w:rsidP="00C71510">
      <w:pPr>
        <w:spacing w:line="276" w:lineRule="auto"/>
        <w:rPr>
          <w:rFonts w:ascii="Montserrat" w:hAnsi="Montserrat"/>
          <w:b/>
          <w:bCs/>
        </w:rPr>
      </w:pPr>
    </w:p>
    <w:p w14:paraId="757E672A" w14:textId="24668DA4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UWAGI:</w:t>
      </w:r>
    </w:p>
    <w:p w14:paraId="5E07AC84" w14:textId="06F52D57" w:rsidR="00C71510" w:rsidRPr="00D76A1E" w:rsidRDefault="00C71510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Dla wnioskodawców, którzy złożyli wniosek tylko na </w:t>
      </w:r>
      <w:proofErr w:type="spellStart"/>
      <w:r w:rsidRPr="00D76A1E">
        <w:rPr>
          <w:rFonts w:ascii="Montserrat" w:hAnsi="Montserrat"/>
          <w:sz w:val="20"/>
          <w:szCs w:val="20"/>
        </w:rPr>
        <w:t>mikroinstalacje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PV będzie możliwość złożenia </w:t>
      </w:r>
      <w:r w:rsidRPr="00D76A1E">
        <w:rPr>
          <w:rFonts w:ascii="Montserrat" w:hAnsi="Montserrat"/>
          <w:b/>
          <w:bCs/>
          <w:sz w:val="20"/>
          <w:szCs w:val="20"/>
        </w:rPr>
        <w:t xml:space="preserve">uzupełniającego </w:t>
      </w:r>
      <w:r w:rsidR="00A1316E" w:rsidRPr="00D76A1E">
        <w:rPr>
          <w:rFonts w:ascii="Montserrat" w:hAnsi="Montserrat"/>
          <w:b/>
          <w:bCs/>
          <w:sz w:val="20"/>
          <w:szCs w:val="20"/>
        </w:rPr>
        <w:t xml:space="preserve">wniosku </w:t>
      </w:r>
      <w:r w:rsidR="00A1316E" w:rsidRPr="00D76A1E">
        <w:rPr>
          <w:rFonts w:ascii="Montserrat" w:hAnsi="Montserrat"/>
          <w:sz w:val="20"/>
          <w:szCs w:val="20"/>
        </w:rPr>
        <w:t>o</w:t>
      </w:r>
      <w:r w:rsidRPr="00D76A1E">
        <w:rPr>
          <w:rFonts w:ascii="Montserrat" w:hAnsi="Montserrat"/>
          <w:sz w:val="20"/>
          <w:szCs w:val="20"/>
        </w:rPr>
        <w:t xml:space="preserve"> dofinansowanie na dodatkowe elementy.</w:t>
      </w:r>
    </w:p>
    <w:p w14:paraId="7FD7E79F" w14:textId="203AE25B" w:rsidR="00C71510" w:rsidRPr="00D76A1E" w:rsidRDefault="00C71510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Kwota dofinansowania nie może przekroczyć 50% kosztów.</w:t>
      </w:r>
    </w:p>
    <w:p w14:paraId="61EE7969" w14:textId="77777777" w:rsidR="00B4367B" w:rsidRDefault="00B4367B" w:rsidP="00C71510">
      <w:pPr>
        <w:spacing w:line="276" w:lineRule="auto"/>
        <w:rPr>
          <w:rFonts w:ascii="Montserrat" w:hAnsi="Montserrat"/>
          <w:b/>
          <w:bCs/>
        </w:rPr>
      </w:pPr>
    </w:p>
    <w:p w14:paraId="6E720C44" w14:textId="01E8FAE9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INFORMACJE O PROGRAMIE I WNIOSKACH:</w:t>
      </w:r>
    </w:p>
    <w:p w14:paraId="29B8DA67" w14:textId="13D3E8EE" w:rsidR="00C71510" w:rsidRPr="00D76A1E" w:rsidRDefault="00C71510">
      <w:pPr>
        <w:pStyle w:val="Akapitzlist"/>
        <w:numPr>
          <w:ilvl w:val="0"/>
          <w:numId w:val="5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Ogólne: </w:t>
      </w:r>
      <w:hyperlink r:id="rId13" w:history="1">
        <w:r w:rsidRPr="00D76A1E">
          <w:rPr>
            <w:rStyle w:val="Hipercze"/>
            <w:rFonts w:ascii="Montserrat" w:hAnsi="Montserrat"/>
            <w:sz w:val="20"/>
            <w:szCs w:val="20"/>
          </w:rPr>
          <w:t>mojprad@nfosigw.gov.pl</w:t>
        </w:r>
      </w:hyperlink>
      <w:r w:rsidRPr="00D76A1E">
        <w:rPr>
          <w:rFonts w:ascii="Montserrat" w:hAnsi="Montserrat"/>
          <w:sz w:val="20"/>
          <w:szCs w:val="20"/>
        </w:rPr>
        <w:t xml:space="preserve">; </w:t>
      </w:r>
      <w:hyperlink r:id="rId14" w:history="1">
        <w:r w:rsidRPr="00D76A1E">
          <w:rPr>
            <w:rStyle w:val="Hipercze"/>
            <w:rFonts w:ascii="Montserrat" w:hAnsi="Montserrat"/>
            <w:sz w:val="20"/>
            <w:szCs w:val="20"/>
          </w:rPr>
          <w:t>https://mojprad.gov.pl/</w:t>
        </w:r>
      </w:hyperlink>
      <w:r w:rsidRPr="00D76A1E">
        <w:rPr>
          <w:rFonts w:ascii="Montserrat" w:hAnsi="Montserrat"/>
          <w:sz w:val="20"/>
          <w:szCs w:val="20"/>
        </w:rPr>
        <w:t xml:space="preserve"> </w:t>
      </w:r>
    </w:p>
    <w:p w14:paraId="439BC089" w14:textId="1957D9D3" w:rsidR="00C71510" w:rsidRPr="00D76A1E" w:rsidRDefault="00C71510">
      <w:pPr>
        <w:pStyle w:val="Akapitzlist"/>
        <w:numPr>
          <w:ilvl w:val="0"/>
          <w:numId w:val="5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Nabór MP4 – </w:t>
      </w:r>
      <w:hyperlink r:id="rId15" w:history="1">
        <w:r w:rsidRPr="00D76A1E">
          <w:rPr>
            <w:rStyle w:val="Hipercze"/>
            <w:rFonts w:ascii="Montserrat" w:hAnsi="Montserrat"/>
            <w:sz w:val="20"/>
            <w:szCs w:val="20"/>
          </w:rPr>
          <w:t>mp4@nfosigw.gov.pl</w:t>
        </w:r>
      </w:hyperlink>
      <w:r w:rsidRPr="00D76A1E">
        <w:rPr>
          <w:rFonts w:ascii="Montserrat" w:hAnsi="Montserrat"/>
          <w:sz w:val="20"/>
          <w:szCs w:val="20"/>
        </w:rPr>
        <w:t xml:space="preserve"> </w:t>
      </w:r>
    </w:p>
    <w:p w14:paraId="35C7EC33" w14:textId="0C3F62A4" w:rsidR="00C71510" w:rsidRPr="00D76A1E" w:rsidRDefault="00C71510">
      <w:pPr>
        <w:pStyle w:val="Akapitzlist"/>
        <w:numPr>
          <w:ilvl w:val="0"/>
          <w:numId w:val="5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Odwołania MP4 – </w:t>
      </w:r>
      <w:hyperlink r:id="rId16" w:history="1">
        <w:r w:rsidRPr="00D76A1E">
          <w:rPr>
            <w:rStyle w:val="Hipercze"/>
            <w:rFonts w:ascii="Montserrat" w:hAnsi="Montserrat"/>
            <w:sz w:val="20"/>
            <w:szCs w:val="20"/>
          </w:rPr>
          <w:t>odwolanie@nfosigw.gov.pl</w:t>
        </w:r>
      </w:hyperlink>
      <w:r w:rsidRPr="00D76A1E">
        <w:rPr>
          <w:rFonts w:ascii="Montserrat" w:hAnsi="Montserrat"/>
          <w:sz w:val="20"/>
          <w:szCs w:val="20"/>
        </w:rPr>
        <w:t xml:space="preserve"> </w:t>
      </w:r>
    </w:p>
    <w:p w14:paraId="78F5A9C4" w14:textId="33605608" w:rsidR="00C71510" w:rsidRPr="00D76A1E" w:rsidRDefault="00C71510">
      <w:pPr>
        <w:pStyle w:val="Akapitzlist"/>
        <w:numPr>
          <w:ilvl w:val="0"/>
          <w:numId w:val="5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Godziny pracy infolinii: 7.30 – 15.00</w:t>
      </w:r>
    </w:p>
    <w:p w14:paraId="363B1CCD" w14:textId="0A1FA86D" w:rsidR="00C71510" w:rsidRDefault="00C71510" w:rsidP="00C71510">
      <w:pPr>
        <w:spacing w:line="276" w:lineRule="auto"/>
        <w:rPr>
          <w:rFonts w:ascii="Montserrat" w:hAnsi="Montserrat"/>
          <w:b/>
          <w:bCs/>
          <w:sz w:val="20"/>
          <w:szCs w:val="20"/>
        </w:rPr>
      </w:pPr>
    </w:p>
    <w:p w14:paraId="7B8D14BE" w14:textId="77777777" w:rsidR="00D76A1E" w:rsidRPr="00D76A1E" w:rsidRDefault="00D76A1E" w:rsidP="00C71510">
      <w:pPr>
        <w:spacing w:line="276" w:lineRule="auto"/>
        <w:rPr>
          <w:rFonts w:ascii="Montserrat" w:hAnsi="Montserrat"/>
          <w:b/>
          <w:bCs/>
          <w:sz w:val="20"/>
          <w:szCs w:val="20"/>
        </w:rPr>
      </w:pPr>
    </w:p>
    <w:p w14:paraId="67B9B24A" w14:textId="1A015A51" w:rsidR="00E824D8" w:rsidRPr="00D76A1E" w:rsidRDefault="00032858" w:rsidP="00C71510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t>3</w:t>
      </w:r>
      <w:r w:rsidR="00E824D8" w:rsidRPr="00D76A1E">
        <w:rPr>
          <w:rFonts w:ascii="Montserrat" w:hAnsi="Montserrat"/>
          <w:b/>
          <w:bCs/>
          <w:color w:val="00B050"/>
          <w:sz w:val="24"/>
          <w:szCs w:val="24"/>
        </w:rPr>
        <w:t>. CZYSTE POWIETRZE – wsparcie dla instalacji pomp ciepła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[PC i PV przy wymianie źródła ogrzewania]</w:t>
      </w:r>
    </w:p>
    <w:p w14:paraId="3710331A" w14:textId="77777777" w:rsidR="00C71510" w:rsidRPr="00D76A1E" w:rsidRDefault="00C71510" w:rsidP="00C71510">
      <w:pPr>
        <w:spacing w:line="276" w:lineRule="auto"/>
        <w:rPr>
          <w:rFonts w:ascii="Montserrat" w:hAnsi="Montserrat"/>
          <w:b/>
          <w:bCs/>
          <w:sz w:val="10"/>
          <w:szCs w:val="10"/>
        </w:rPr>
      </w:pPr>
    </w:p>
    <w:p w14:paraId="152E6F9A" w14:textId="6339AF8A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317C32EC" w14:textId="40F28515" w:rsidR="00C71510" w:rsidRPr="00D76A1E" w:rsidRDefault="00C71510">
      <w:pPr>
        <w:pStyle w:val="Akapitzlist"/>
        <w:numPr>
          <w:ilvl w:val="0"/>
          <w:numId w:val="1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Dla osób fizycznych</w:t>
      </w:r>
      <w:r w:rsidR="0052720C" w:rsidRPr="00D76A1E">
        <w:rPr>
          <w:rFonts w:ascii="Montserrat" w:hAnsi="Montserrat"/>
          <w:sz w:val="20"/>
          <w:szCs w:val="20"/>
        </w:rPr>
        <w:t xml:space="preserve"> z pompą ciepła powietrze/woda (o podwyższonej klasie efektywności energetycznej)</w:t>
      </w:r>
      <w:r w:rsidR="00032858" w:rsidRPr="00D76A1E">
        <w:rPr>
          <w:rFonts w:ascii="Montserrat" w:hAnsi="Montserrat"/>
          <w:sz w:val="20"/>
          <w:szCs w:val="20"/>
        </w:rPr>
        <w:t>.</w:t>
      </w:r>
    </w:p>
    <w:p w14:paraId="04BA689F" w14:textId="32E83E30" w:rsidR="00C71510" w:rsidRPr="00D76A1E" w:rsidRDefault="0052720C">
      <w:pPr>
        <w:pStyle w:val="Akapitzlist"/>
        <w:numPr>
          <w:ilvl w:val="0"/>
          <w:numId w:val="1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Właściciel lub współwłaściciele jednorodzinnych budynków mieszkalnych lub wydzielonych w domach jednorodzinnych lokali mieszkalnych z wyodrębnioną księgą wieczystą</w:t>
      </w:r>
      <w:r w:rsidR="00032858" w:rsidRPr="00D76A1E">
        <w:rPr>
          <w:rFonts w:ascii="Montserrat" w:hAnsi="Montserrat"/>
          <w:sz w:val="20"/>
          <w:szCs w:val="20"/>
        </w:rPr>
        <w:t>.</w:t>
      </w:r>
    </w:p>
    <w:p w14:paraId="7E4C49EA" w14:textId="77777777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WARUNKI:</w:t>
      </w:r>
    </w:p>
    <w:p w14:paraId="103A6E9C" w14:textId="12A67CD3" w:rsidR="00C71510" w:rsidRPr="00D76A1E" w:rsidRDefault="0052720C">
      <w:pPr>
        <w:pStyle w:val="Akapitzlist"/>
        <w:numPr>
          <w:ilvl w:val="0"/>
          <w:numId w:val="2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Dofinansowanie jest liczone od kwoty netto</w:t>
      </w:r>
      <w:r w:rsidR="00032858" w:rsidRPr="00D76A1E">
        <w:rPr>
          <w:rFonts w:ascii="Montserrat" w:hAnsi="Montserrat"/>
          <w:sz w:val="20"/>
          <w:szCs w:val="20"/>
        </w:rPr>
        <w:t>.</w:t>
      </w:r>
    </w:p>
    <w:p w14:paraId="3B85A2D2" w14:textId="11C65F08" w:rsidR="0052720C" w:rsidRPr="00D76A1E" w:rsidRDefault="0052720C">
      <w:pPr>
        <w:pStyle w:val="Akapitzlist"/>
        <w:numPr>
          <w:ilvl w:val="0"/>
          <w:numId w:val="2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Instalacja nie może być starsza niż 6 miesięcy od daty 03.01.2023r.</w:t>
      </w:r>
    </w:p>
    <w:p w14:paraId="2CB21144" w14:textId="1288BF4A" w:rsidR="00C71510" w:rsidRPr="00D76A1E" w:rsidRDefault="0052720C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KRYTERIA DOFINANSOWAŃ</w:t>
      </w:r>
      <w:r w:rsidR="00C71510" w:rsidRPr="00D76A1E">
        <w:rPr>
          <w:rFonts w:ascii="Montserrat" w:hAnsi="Montserrat"/>
          <w:b/>
          <w:bCs/>
        </w:rPr>
        <w:t>:</w:t>
      </w:r>
    </w:p>
    <w:p w14:paraId="398A2C3F" w14:textId="3E5ACBEA" w:rsidR="0052720C" w:rsidRPr="00D76A1E" w:rsidRDefault="0052720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I PRÓG: do 66 000 zł </w:t>
      </w:r>
      <w:r w:rsidR="005465B9" w:rsidRPr="00D76A1E">
        <w:rPr>
          <w:rFonts w:ascii="Montserrat" w:hAnsi="Montserrat"/>
          <w:sz w:val="20"/>
          <w:szCs w:val="20"/>
        </w:rPr>
        <w:t xml:space="preserve">- Dochód roczny właściciela lub współwłaściciela </w:t>
      </w:r>
      <w:proofErr w:type="spellStart"/>
      <w:r w:rsidR="005465B9" w:rsidRPr="00D76A1E">
        <w:rPr>
          <w:rFonts w:ascii="Montserrat" w:hAnsi="Montserrat"/>
          <w:sz w:val="20"/>
          <w:szCs w:val="20"/>
        </w:rPr>
        <w:t>gospod</w:t>
      </w:r>
      <w:proofErr w:type="spellEnd"/>
      <w:r w:rsidR="005465B9" w:rsidRPr="00D76A1E">
        <w:rPr>
          <w:rFonts w:ascii="Montserrat" w:hAnsi="Montserrat"/>
          <w:sz w:val="20"/>
          <w:szCs w:val="20"/>
        </w:rPr>
        <w:t>. domowego nie jest wyższy niż 135 000 zł.</w:t>
      </w:r>
    </w:p>
    <w:p w14:paraId="5DB7B2B5" w14:textId="419ECEED" w:rsidR="0052720C" w:rsidRPr="00D76A1E" w:rsidRDefault="0052720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lastRenderedPageBreak/>
        <w:t>II PRÓG: do 99 000 zł</w:t>
      </w:r>
      <w:r w:rsidR="005465B9" w:rsidRPr="00D76A1E">
        <w:rPr>
          <w:rFonts w:ascii="Montserrat" w:hAnsi="Montserrat"/>
          <w:b/>
          <w:bCs/>
          <w:sz w:val="20"/>
          <w:szCs w:val="20"/>
        </w:rPr>
        <w:t xml:space="preserve">. - </w:t>
      </w:r>
      <w:r w:rsidR="005465B9" w:rsidRPr="00D76A1E">
        <w:rPr>
          <w:rFonts w:ascii="Montserrat" w:hAnsi="Montserrat"/>
          <w:sz w:val="20"/>
          <w:szCs w:val="20"/>
        </w:rPr>
        <w:t xml:space="preserve">Dochód na osobę w gospodarstwie domowym nie przekracza </w:t>
      </w:r>
      <w:r w:rsidR="005465B9" w:rsidRPr="00D76A1E">
        <w:rPr>
          <w:rFonts w:ascii="Montserrat" w:hAnsi="Montserrat"/>
          <w:b/>
          <w:bCs/>
          <w:sz w:val="20"/>
          <w:szCs w:val="20"/>
        </w:rPr>
        <w:t xml:space="preserve">1894 </w:t>
      </w:r>
      <w:r w:rsidR="005465B9" w:rsidRPr="00D76A1E">
        <w:rPr>
          <w:rFonts w:ascii="Montserrat" w:hAnsi="Montserrat"/>
          <w:sz w:val="20"/>
          <w:szCs w:val="20"/>
        </w:rPr>
        <w:t xml:space="preserve">zł na osobę w gospodarstwie wieloosobowym; </w:t>
      </w:r>
      <w:r w:rsidR="005465B9" w:rsidRPr="00D76A1E">
        <w:rPr>
          <w:rFonts w:ascii="Montserrat" w:hAnsi="Montserrat"/>
          <w:b/>
          <w:bCs/>
          <w:sz w:val="20"/>
          <w:szCs w:val="20"/>
        </w:rPr>
        <w:t xml:space="preserve">2651 </w:t>
      </w:r>
      <w:r w:rsidR="005465B9" w:rsidRPr="00D76A1E">
        <w:rPr>
          <w:rFonts w:ascii="Montserrat" w:hAnsi="Montserrat"/>
          <w:sz w:val="20"/>
          <w:szCs w:val="20"/>
        </w:rPr>
        <w:t>zł na osobę w gospodarstwie jednoosobowym</w:t>
      </w:r>
      <w:r w:rsidR="00032858" w:rsidRPr="00D76A1E">
        <w:rPr>
          <w:rFonts w:ascii="Montserrat" w:hAnsi="Montserrat"/>
          <w:sz w:val="20"/>
          <w:szCs w:val="20"/>
        </w:rPr>
        <w:t>.</w:t>
      </w:r>
    </w:p>
    <w:p w14:paraId="1169A17E" w14:textId="3CB31C35" w:rsidR="005465B9" w:rsidRPr="00D76A1E" w:rsidRDefault="0052720C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III PRÓG: do 135 000 zł </w:t>
      </w:r>
      <w:r w:rsidR="005465B9" w:rsidRPr="00D76A1E">
        <w:rPr>
          <w:rFonts w:ascii="Montserrat" w:hAnsi="Montserrat"/>
          <w:sz w:val="20"/>
          <w:szCs w:val="20"/>
        </w:rPr>
        <w:t xml:space="preserve">- Dochód na osobę w gospodarstwie domowym nie przekracza </w:t>
      </w:r>
      <w:r w:rsidR="005465B9" w:rsidRPr="00D76A1E">
        <w:rPr>
          <w:rFonts w:ascii="Montserrat" w:hAnsi="Montserrat"/>
          <w:b/>
          <w:bCs/>
          <w:sz w:val="20"/>
          <w:szCs w:val="20"/>
        </w:rPr>
        <w:t xml:space="preserve">1090 </w:t>
      </w:r>
      <w:r w:rsidR="005465B9" w:rsidRPr="00D76A1E">
        <w:rPr>
          <w:rFonts w:ascii="Montserrat" w:hAnsi="Montserrat"/>
          <w:sz w:val="20"/>
          <w:szCs w:val="20"/>
        </w:rPr>
        <w:t xml:space="preserve">zł na osobę w gospodarstwie wieloosobowym; </w:t>
      </w:r>
      <w:r w:rsidR="005465B9" w:rsidRPr="00D76A1E">
        <w:rPr>
          <w:rFonts w:ascii="Montserrat" w:hAnsi="Montserrat"/>
          <w:b/>
          <w:bCs/>
          <w:sz w:val="20"/>
          <w:szCs w:val="20"/>
        </w:rPr>
        <w:t xml:space="preserve">1526 </w:t>
      </w:r>
      <w:r w:rsidR="005465B9" w:rsidRPr="00D76A1E">
        <w:rPr>
          <w:rFonts w:ascii="Montserrat" w:hAnsi="Montserrat"/>
          <w:sz w:val="20"/>
          <w:szCs w:val="20"/>
        </w:rPr>
        <w:t xml:space="preserve">zł na osobę w gospodarstwie jednoosobowym lub ma ustalone prawo do otrzymywania zasiłku stałego, zasiłku okresowego, zasiłku rodzinnego lub specjalnego zasiłku opiekuńczego, potwierdzone w zaświadczeniu wydanym na wniosek Beneficjenta przez wójta, burmistrza lub prezydenta miasta, zawierającym wskazanie rodzaju zasiłku oraz okresu, na który został przyznany. </w:t>
      </w:r>
      <w:r w:rsidR="00A1316E" w:rsidRPr="00D76A1E">
        <w:rPr>
          <w:rFonts w:ascii="Montserrat" w:hAnsi="Montserrat"/>
          <w:sz w:val="20"/>
          <w:szCs w:val="20"/>
        </w:rPr>
        <w:t>Dodatkowo,</w:t>
      </w:r>
      <w:r w:rsidR="005465B9" w:rsidRPr="00D76A1E">
        <w:rPr>
          <w:rFonts w:ascii="Montserrat" w:hAnsi="Montserrat"/>
          <w:sz w:val="20"/>
          <w:szCs w:val="20"/>
        </w:rPr>
        <w:t xml:space="preserve"> jeżeli prowadzi działalność gospodarczą – przychód nie może być większy niż 20 minimalnych wynagrodzeń za pracę – wtedy może starać się o najwyższy poziom dofinansowania.</w:t>
      </w:r>
    </w:p>
    <w:p w14:paraId="0FC5431F" w14:textId="36D88786" w:rsidR="0052720C" w:rsidRPr="00D76A1E" w:rsidRDefault="005465B9" w:rsidP="0052720C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KWOTY DOFINANSOWAŃ</w:t>
      </w:r>
      <w:r w:rsidR="0052720C" w:rsidRPr="00D76A1E">
        <w:rPr>
          <w:rFonts w:ascii="Montserrat" w:hAnsi="Montserrat"/>
          <w:b/>
          <w:bCs/>
        </w:rPr>
        <w:t>:</w:t>
      </w:r>
    </w:p>
    <w:p w14:paraId="3751A03B" w14:textId="4337A552" w:rsidR="0052720C" w:rsidRPr="00D76A1E" w:rsidRDefault="0052720C">
      <w:pPr>
        <w:pStyle w:val="Akapitzlist"/>
        <w:numPr>
          <w:ilvl w:val="0"/>
          <w:numId w:val="6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I PRÓG: </w:t>
      </w:r>
      <w:r w:rsidR="005465B9" w:rsidRPr="00D76A1E">
        <w:rPr>
          <w:rFonts w:ascii="Montserrat" w:hAnsi="Montserrat"/>
          <w:sz w:val="20"/>
          <w:szCs w:val="20"/>
        </w:rPr>
        <w:t xml:space="preserve">Pompa ciepła powietrze/woda (o podwyższonej klasie efektywności energetycznej) 55% /  </w:t>
      </w:r>
      <w:r w:rsidR="005465B9" w:rsidRPr="00D76A1E">
        <w:rPr>
          <w:rFonts w:ascii="Montserrat" w:hAnsi="Montserrat"/>
          <w:b/>
          <w:bCs/>
          <w:sz w:val="20"/>
          <w:szCs w:val="20"/>
        </w:rPr>
        <w:t>19 400 zł</w:t>
      </w:r>
      <w:r w:rsidR="00032858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3DB0CC6D" w14:textId="468B229E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 </w:t>
      </w:r>
      <w:r w:rsidRPr="00D76A1E">
        <w:rPr>
          <w:rFonts w:ascii="Montserrat" w:hAnsi="Montserrat"/>
          <w:sz w:val="20"/>
          <w:szCs w:val="20"/>
        </w:rPr>
        <w:t xml:space="preserve">Instalacja c.o. i </w:t>
      </w:r>
      <w:proofErr w:type="spellStart"/>
      <w:r w:rsidRPr="00D76A1E">
        <w:rPr>
          <w:rFonts w:ascii="Montserrat" w:hAnsi="Montserrat"/>
          <w:sz w:val="20"/>
          <w:szCs w:val="20"/>
        </w:rPr>
        <w:t>c.w.o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. – 40% / </w:t>
      </w:r>
      <w:r w:rsidRPr="00D76A1E">
        <w:rPr>
          <w:rFonts w:ascii="Montserrat" w:hAnsi="Montserrat"/>
          <w:b/>
          <w:bCs/>
          <w:sz w:val="20"/>
          <w:szCs w:val="20"/>
        </w:rPr>
        <w:t>8 000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73455E57" w14:textId="5A33100F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D76A1E">
        <w:rPr>
          <w:rFonts w:ascii="Montserrat" w:hAnsi="Montserrat"/>
          <w:sz w:val="20"/>
          <w:szCs w:val="20"/>
        </w:rPr>
        <w:t>Mikroinstalacja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fotowoltaiczna – 40% / </w:t>
      </w:r>
      <w:r w:rsidRPr="00D76A1E">
        <w:rPr>
          <w:rFonts w:ascii="Montserrat" w:hAnsi="Montserrat"/>
          <w:b/>
          <w:bCs/>
          <w:sz w:val="20"/>
          <w:szCs w:val="20"/>
        </w:rPr>
        <w:t>6 000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79B50C26" w14:textId="0E01AE20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r w:rsidRPr="00D76A1E">
        <w:rPr>
          <w:rFonts w:ascii="Montserrat" w:hAnsi="Montserrat"/>
          <w:b/>
          <w:bCs/>
          <w:sz w:val="20"/>
          <w:szCs w:val="20"/>
        </w:rPr>
        <w:t>Łączna kwota: 33 500 zł</w:t>
      </w:r>
      <w:r w:rsidR="00032858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1CC0575E" w14:textId="23B87BF8" w:rsidR="005465B9" w:rsidRPr="00D76A1E" w:rsidRDefault="005465B9">
      <w:pPr>
        <w:pStyle w:val="Akapitzlist"/>
        <w:numPr>
          <w:ilvl w:val="0"/>
          <w:numId w:val="6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II PRÓG: </w:t>
      </w:r>
      <w:r w:rsidRPr="00D76A1E">
        <w:rPr>
          <w:rFonts w:ascii="Montserrat" w:hAnsi="Montserrat"/>
          <w:sz w:val="20"/>
          <w:szCs w:val="20"/>
        </w:rPr>
        <w:t xml:space="preserve">Pompa ciepła powietrze/woda (o podwyższonej klasie efektywności energetycznej) 80% /  </w:t>
      </w:r>
      <w:r w:rsidRPr="00D76A1E">
        <w:rPr>
          <w:rFonts w:ascii="Montserrat" w:hAnsi="Montserrat"/>
          <w:b/>
          <w:bCs/>
          <w:sz w:val="20"/>
          <w:szCs w:val="20"/>
        </w:rPr>
        <w:t>28 100 zł</w:t>
      </w:r>
      <w:r w:rsidR="00032858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19E47C14" w14:textId="68E8F55C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 </w:t>
      </w:r>
      <w:r w:rsidRPr="00D76A1E">
        <w:rPr>
          <w:rFonts w:ascii="Montserrat" w:hAnsi="Montserrat"/>
          <w:sz w:val="20"/>
          <w:szCs w:val="20"/>
        </w:rPr>
        <w:t xml:space="preserve">Instalacja c.o. i </w:t>
      </w:r>
      <w:proofErr w:type="spellStart"/>
      <w:r w:rsidRPr="00D76A1E">
        <w:rPr>
          <w:rFonts w:ascii="Montserrat" w:hAnsi="Montserrat"/>
          <w:sz w:val="20"/>
          <w:szCs w:val="20"/>
        </w:rPr>
        <w:t>c.w.o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. – 70% / </w:t>
      </w:r>
      <w:r w:rsidRPr="00D76A1E">
        <w:rPr>
          <w:rFonts w:ascii="Montserrat" w:hAnsi="Montserrat"/>
          <w:b/>
          <w:bCs/>
          <w:sz w:val="20"/>
          <w:szCs w:val="20"/>
        </w:rPr>
        <w:t>14 300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6D78D751" w14:textId="142331F0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D76A1E">
        <w:rPr>
          <w:rFonts w:ascii="Montserrat" w:hAnsi="Montserrat"/>
          <w:sz w:val="20"/>
          <w:szCs w:val="20"/>
        </w:rPr>
        <w:t>Mikroinstalacja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fotowoltaiczna – 70% / </w:t>
      </w:r>
      <w:r w:rsidRPr="00D76A1E">
        <w:rPr>
          <w:rFonts w:ascii="Montserrat" w:hAnsi="Montserrat"/>
          <w:b/>
          <w:bCs/>
          <w:sz w:val="20"/>
          <w:szCs w:val="20"/>
        </w:rPr>
        <w:t>9 000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653FC716" w14:textId="11512A3D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r w:rsidRPr="00D76A1E">
        <w:rPr>
          <w:rFonts w:ascii="Montserrat" w:hAnsi="Montserrat"/>
          <w:b/>
          <w:bCs/>
          <w:sz w:val="20"/>
          <w:szCs w:val="20"/>
        </w:rPr>
        <w:t>Łączna kwota: 51 400 zł</w:t>
      </w:r>
      <w:r w:rsidR="00032858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5CBBD931" w14:textId="1BA54EBC" w:rsidR="005465B9" w:rsidRPr="00D76A1E" w:rsidRDefault="005465B9">
      <w:pPr>
        <w:pStyle w:val="Akapitzlist"/>
        <w:numPr>
          <w:ilvl w:val="0"/>
          <w:numId w:val="6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III PRÓG: </w:t>
      </w:r>
      <w:r w:rsidRPr="00D76A1E">
        <w:rPr>
          <w:rFonts w:ascii="Montserrat" w:hAnsi="Montserrat"/>
          <w:sz w:val="20"/>
          <w:szCs w:val="20"/>
        </w:rPr>
        <w:t xml:space="preserve">Pompa ciepła powietrze/woda (o podwyższonej klasie efektywności energetycznej) 100% /  </w:t>
      </w:r>
      <w:r w:rsidRPr="00D76A1E">
        <w:rPr>
          <w:rFonts w:ascii="Montserrat" w:hAnsi="Montserrat"/>
          <w:b/>
          <w:bCs/>
          <w:sz w:val="20"/>
          <w:szCs w:val="20"/>
        </w:rPr>
        <w:t>35 200 zł</w:t>
      </w:r>
      <w:r w:rsidR="00032858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2D8806F1" w14:textId="7F0A15BB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 </w:t>
      </w:r>
      <w:r w:rsidRPr="00D76A1E">
        <w:rPr>
          <w:rFonts w:ascii="Montserrat" w:hAnsi="Montserrat"/>
          <w:sz w:val="20"/>
          <w:szCs w:val="20"/>
        </w:rPr>
        <w:t xml:space="preserve">Instalacja c.o. i </w:t>
      </w:r>
      <w:proofErr w:type="spellStart"/>
      <w:r w:rsidRPr="00D76A1E">
        <w:rPr>
          <w:rFonts w:ascii="Montserrat" w:hAnsi="Montserrat"/>
          <w:sz w:val="20"/>
          <w:szCs w:val="20"/>
        </w:rPr>
        <w:t>c.w.o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. – 100% / </w:t>
      </w:r>
      <w:r w:rsidRPr="00D76A1E">
        <w:rPr>
          <w:rFonts w:ascii="Montserrat" w:hAnsi="Montserrat"/>
          <w:b/>
          <w:bCs/>
          <w:sz w:val="20"/>
          <w:szCs w:val="20"/>
        </w:rPr>
        <w:t>20 400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567F12BB" w14:textId="6B87F89D" w:rsidR="005465B9" w:rsidRPr="00D76A1E" w:rsidRDefault="005465B9" w:rsidP="005465B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proofErr w:type="spellStart"/>
      <w:r w:rsidRPr="00D76A1E">
        <w:rPr>
          <w:rFonts w:ascii="Montserrat" w:hAnsi="Montserrat"/>
          <w:sz w:val="20"/>
          <w:szCs w:val="20"/>
        </w:rPr>
        <w:t>Mikroinstalacja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fotowoltaiczna – 100% / </w:t>
      </w:r>
      <w:r w:rsidRPr="00D76A1E">
        <w:rPr>
          <w:rFonts w:ascii="Montserrat" w:hAnsi="Montserrat"/>
          <w:b/>
          <w:bCs/>
          <w:sz w:val="20"/>
          <w:szCs w:val="20"/>
        </w:rPr>
        <w:t>15 000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318A0FB4" w14:textId="3A2225A3" w:rsidR="006A5C49" w:rsidRPr="00D76A1E" w:rsidRDefault="005465B9" w:rsidP="006A5C49">
      <w:pPr>
        <w:spacing w:line="276" w:lineRule="auto"/>
        <w:ind w:left="767" w:firstLine="649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 Łączna kwota: 70 600 zł</w:t>
      </w:r>
      <w:r w:rsidR="006A5C49" w:rsidRPr="00D76A1E">
        <w:rPr>
          <w:rFonts w:ascii="Montserrat" w:hAnsi="Montserrat"/>
          <w:b/>
          <w:bCs/>
          <w:sz w:val="20"/>
          <w:szCs w:val="20"/>
        </w:rPr>
        <w:t>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netto</w:t>
      </w:r>
    </w:p>
    <w:p w14:paraId="6789C4CD" w14:textId="320B83CE" w:rsidR="006A5C49" w:rsidRPr="00D76A1E" w:rsidRDefault="006A5C49" w:rsidP="006A5C49">
      <w:p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Przy kompleksowej termomodernizacji wymagany jest </w:t>
      </w:r>
      <w:r w:rsidRPr="00D76A1E">
        <w:rPr>
          <w:rFonts w:ascii="Montserrat" w:hAnsi="Montserrat"/>
          <w:b/>
          <w:bCs/>
          <w:sz w:val="20"/>
          <w:szCs w:val="20"/>
        </w:rPr>
        <w:t xml:space="preserve">audyt </w:t>
      </w:r>
      <w:proofErr w:type="spellStart"/>
      <w:r w:rsidRPr="00D76A1E">
        <w:rPr>
          <w:rFonts w:ascii="Montserrat" w:hAnsi="Montserrat"/>
          <w:b/>
          <w:bCs/>
          <w:sz w:val="20"/>
          <w:szCs w:val="20"/>
        </w:rPr>
        <w:t>energ</w:t>
      </w:r>
      <w:proofErr w:type="spellEnd"/>
      <w:r w:rsidR="00FB0A04" w:rsidRPr="00D76A1E">
        <w:rPr>
          <w:rFonts w:ascii="Montserrat" w:hAnsi="Montserrat"/>
          <w:b/>
          <w:bCs/>
          <w:sz w:val="20"/>
          <w:szCs w:val="20"/>
        </w:rPr>
        <w:t xml:space="preserve">. </w:t>
      </w:r>
      <w:r w:rsidRPr="00D76A1E">
        <w:rPr>
          <w:rFonts w:ascii="Montserrat" w:hAnsi="Montserrat"/>
          <w:sz w:val="20"/>
          <w:szCs w:val="20"/>
        </w:rPr>
        <w:t xml:space="preserve">do 100% kosztów kwalifikowanych maksymalnie do </w:t>
      </w:r>
      <w:r w:rsidRPr="00D76A1E">
        <w:rPr>
          <w:rFonts w:ascii="Montserrat" w:hAnsi="Montserrat"/>
          <w:b/>
          <w:bCs/>
          <w:sz w:val="20"/>
          <w:szCs w:val="20"/>
        </w:rPr>
        <w:t>1200 zł.</w:t>
      </w:r>
      <w:r w:rsidR="000B3C52" w:rsidRPr="00D76A1E">
        <w:rPr>
          <w:rFonts w:ascii="Montserrat" w:hAnsi="Montserrat"/>
          <w:b/>
          <w:bCs/>
          <w:sz w:val="20"/>
          <w:szCs w:val="20"/>
        </w:rPr>
        <w:t xml:space="preserve"> </w:t>
      </w:r>
    </w:p>
    <w:p w14:paraId="2362B087" w14:textId="77777777" w:rsidR="00836EA4" w:rsidRPr="00D76A1E" w:rsidRDefault="00836EA4" w:rsidP="00FB0A04">
      <w:pPr>
        <w:spacing w:line="276" w:lineRule="auto"/>
        <w:rPr>
          <w:rFonts w:ascii="Montserrat" w:hAnsi="Montserrat"/>
          <w:b/>
          <w:bCs/>
        </w:rPr>
      </w:pPr>
    </w:p>
    <w:p w14:paraId="03109E8F" w14:textId="18F8FF31" w:rsidR="00FB0A04" w:rsidRPr="00D76A1E" w:rsidRDefault="00FB0A04" w:rsidP="00FB0A04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2F9F9656" w14:textId="7777777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Realizacja programu do 2029r.</w:t>
      </w:r>
    </w:p>
    <w:p w14:paraId="1857388A" w14:textId="7777777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Podpisywanie umów z Beneficjentami – </w:t>
      </w:r>
      <w:r w:rsidRPr="00D76A1E">
        <w:rPr>
          <w:rFonts w:ascii="Montserrat" w:hAnsi="Montserrat"/>
          <w:b/>
          <w:bCs/>
          <w:sz w:val="20"/>
          <w:szCs w:val="20"/>
        </w:rPr>
        <w:t>do 31.12.2027r.</w:t>
      </w:r>
    </w:p>
    <w:p w14:paraId="54BA1DA8" w14:textId="2B8EC031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Nabór wniosków prowadzony jest w trybie ciągłym</w:t>
      </w:r>
      <w:r w:rsidR="00333C33" w:rsidRPr="00D76A1E">
        <w:rPr>
          <w:rFonts w:ascii="Montserrat" w:hAnsi="Montserrat"/>
          <w:sz w:val="20"/>
          <w:szCs w:val="20"/>
        </w:rPr>
        <w:t>.</w:t>
      </w:r>
    </w:p>
    <w:p w14:paraId="1F6FA48D" w14:textId="112F6476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 I DOKUMENTY:</w:t>
      </w:r>
    </w:p>
    <w:p w14:paraId="4157FE67" w14:textId="5F811689" w:rsidR="00333C33" w:rsidRPr="00D76A1E" w:rsidRDefault="00333C33" w:rsidP="00333C33">
      <w:pPr>
        <w:pStyle w:val="Akapitzlist"/>
        <w:numPr>
          <w:ilvl w:val="0"/>
          <w:numId w:val="16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Dane do logowania do profilu zaufanego.</w:t>
      </w:r>
    </w:p>
    <w:p w14:paraId="02D44AB2" w14:textId="77777777" w:rsidR="00333C33" w:rsidRPr="00D76A1E" w:rsidRDefault="00333C33" w:rsidP="00333C33">
      <w:pPr>
        <w:pStyle w:val="Akapitzlist"/>
        <w:numPr>
          <w:ilvl w:val="0"/>
          <w:numId w:val="16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Księga wieczysta, a w przypadku braku księgi wieczystej dla domu – dokument potwierdzający prawo własności tego domu.</w:t>
      </w:r>
    </w:p>
    <w:p w14:paraId="7A2F6DE7" w14:textId="77777777" w:rsidR="00333C33" w:rsidRPr="00D76A1E" w:rsidRDefault="00333C33" w:rsidP="00333C33">
      <w:pPr>
        <w:pStyle w:val="Akapitzlist"/>
        <w:numPr>
          <w:ilvl w:val="0"/>
          <w:numId w:val="16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 przypadku współwłasności – zgodę współwłaściciela/współwłaścicieli na realizację przedsięwzięcia. </w:t>
      </w:r>
    </w:p>
    <w:p w14:paraId="08B96371" w14:textId="50C62EEA" w:rsidR="00333C33" w:rsidRPr="00D76A1E" w:rsidRDefault="00333C33" w:rsidP="00333C33">
      <w:pPr>
        <w:pStyle w:val="Akapitzlist"/>
        <w:numPr>
          <w:ilvl w:val="0"/>
          <w:numId w:val="16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 przypadku wspólnoty majątkowej – zgodę współmałżonka na zaciągnięcie zobowiązań w ramach umowy o </w:t>
      </w:r>
      <w:proofErr w:type="spellStart"/>
      <w:r w:rsidRPr="00D76A1E">
        <w:rPr>
          <w:rFonts w:ascii="Montserrat" w:hAnsi="Montserrat"/>
          <w:sz w:val="20"/>
          <w:szCs w:val="20"/>
        </w:rPr>
        <w:t>dofinans</w:t>
      </w:r>
      <w:proofErr w:type="spellEnd"/>
      <w:r w:rsidRPr="00D76A1E">
        <w:rPr>
          <w:rFonts w:ascii="Montserrat" w:hAnsi="Montserrat"/>
          <w:sz w:val="20"/>
          <w:szCs w:val="20"/>
        </w:rPr>
        <w:t>.</w:t>
      </w:r>
    </w:p>
    <w:p w14:paraId="622DB837" w14:textId="162BDB74" w:rsidR="000B3C52" w:rsidRPr="00D76A1E" w:rsidRDefault="00333C33" w:rsidP="00333C33">
      <w:pPr>
        <w:pStyle w:val="Akapitzlist"/>
        <w:numPr>
          <w:ilvl w:val="0"/>
          <w:numId w:val="16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Umowę/y z wykonawcą/mi (jeśli wnioskujesz o dotację z prefinansowanie).</w:t>
      </w:r>
    </w:p>
    <w:p w14:paraId="5B07C9E1" w14:textId="7777777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Online: </w:t>
      </w:r>
      <w:hyperlink r:id="rId17" w:history="1">
        <w:r w:rsidRPr="00D76A1E">
          <w:rPr>
            <w:rStyle w:val="Hipercze"/>
            <w:rFonts w:ascii="Montserrat" w:hAnsi="Montserrat"/>
            <w:sz w:val="20"/>
            <w:szCs w:val="20"/>
          </w:rPr>
          <w:t>https://gov.pl</w:t>
        </w:r>
      </w:hyperlink>
      <w:r w:rsidRPr="00D76A1E">
        <w:rPr>
          <w:rFonts w:ascii="Montserrat" w:hAnsi="Montserrat"/>
          <w:sz w:val="20"/>
          <w:szCs w:val="20"/>
        </w:rPr>
        <w:t xml:space="preserve"> -&gt; „Nieruchomości i środowisko” -&gt; „Skorzystaj z programu Czyste Powietrze” -&gt; Złóż Wniosek </w:t>
      </w:r>
    </w:p>
    <w:p w14:paraId="0293B864" w14:textId="32CC7CC0" w:rsidR="00FB0A04" w:rsidRPr="00D76A1E" w:rsidRDefault="00FB0A04" w:rsidP="00FB0A04">
      <w:pPr>
        <w:pStyle w:val="Akapitzlist"/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Lub przez generator wniosków o dofinansowania </w:t>
      </w:r>
      <w:r w:rsidR="00C71510" w:rsidRPr="00D76A1E">
        <w:rPr>
          <w:rFonts w:ascii="Montserrat" w:hAnsi="Montserrat"/>
          <w:sz w:val="20"/>
          <w:szCs w:val="20"/>
        </w:rPr>
        <w:t xml:space="preserve">na stronie </w:t>
      </w:r>
      <w:hyperlink r:id="rId18" w:history="1">
        <w:r w:rsidR="00C71510" w:rsidRPr="00D76A1E">
          <w:rPr>
            <w:rStyle w:val="Hipercze"/>
            <w:rFonts w:ascii="Montserrat" w:hAnsi="Montserrat"/>
            <w:sz w:val="20"/>
            <w:szCs w:val="20"/>
          </w:rPr>
          <w:t>https://gwd.nfosigw.gov.pl/</w:t>
        </w:r>
      </w:hyperlink>
      <w:r w:rsidR="00C71510" w:rsidRPr="00D76A1E">
        <w:rPr>
          <w:rFonts w:ascii="Montserrat" w:hAnsi="Montserrat"/>
          <w:sz w:val="20"/>
          <w:szCs w:val="20"/>
        </w:rPr>
        <w:t xml:space="preserve"> </w:t>
      </w:r>
    </w:p>
    <w:p w14:paraId="69DAAC7D" w14:textId="20EA28A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 xml:space="preserve">Drogą Pocztową </w:t>
      </w:r>
      <w:r w:rsidRPr="00D76A1E">
        <w:rPr>
          <w:rFonts w:ascii="Montserrat" w:hAnsi="Montserrat"/>
          <w:sz w:val="20"/>
          <w:szCs w:val="20"/>
        </w:rPr>
        <w:t xml:space="preserve">-&gt; Należy wygenerować i wydrukować wniosek z Generatora wniosków o dofinansowanie </w:t>
      </w:r>
      <w:hyperlink r:id="rId19" w:history="1">
        <w:r w:rsidR="00333C33" w:rsidRPr="00D76A1E">
          <w:rPr>
            <w:rStyle w:val="Hipercze"/>
            <w:rFonts w:ascii="Montserrat" w:hAnsi="Montserrat"/>
            <w:sz w:val="20"/>
            <w:szCs w:val="20"/>
          </w:rPr>
          <w:t>https://gwd.nfosigw.gov.pl/</w:t>
        </w:r>
      </w:hyperlink>
      <w:r w:rsidRPr="00D76A1E">
        <w:rPr>
          <w:rFonts w:ascii="Montserrat" w:hAnsi="Montserrat"/>
          <w:sz w:val="20"/>
          <w:szCs w:val="20"/>
        </w:rPr>
        <w:t xml:space="preserve">, a następnie wysłać drogą pocztową bądź kurierem do właściwego </w:t>
      </w:r>
      <w:proofErr w:type="spellStart"/>
      <w:r w:rsidRPr="00D76A1E">
        <w:rPr>
          <w:rFonts w:ascii="Montserrat" w:hAnsi="Montserrat"/>
          <w:sz w:val="20"/>
          <w:szCs w:val="20"/>
        </w:rPr>
        <w:t>WFOŚiGW</w:t>
      </w:r>
      <w:proofErr w:type="spellEnd"/>
      <w:r w:rsidRPr="00D76A1E">
        <w:rPr>
          <w:rFonts w:ascii="Montserrat" w:hAnsi="Montserrat"/>
          <w:sz w:val="20"/>
          <w:szCs w:val="20"/>
        </w:rPr>
        <w:t>.</w:t>
      </w:r>
    </w:p>
    <w:p w14:paraId="76EF7B4B" w14:textId="77777777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lastRenderedPageBreak/>
        <w:t>UWAGI:</w:t>
      </w:r>
    </w:p>
    <w:p w14:paraId="62315C7D" w14:textId="7777777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Wsparcie finansowe można otrzymać na projekty w trakcie realizacji lub jeszcze nierozpoczęte. </w:t>
      </w:r>
    </w:p>
    <w:p w14:paraId="0E58AD2E" w14:textId="77777777" w:rsidR="00FB0A04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Ważne: rozliczeniu podlegać będą koszty poniesione nie wcześniej niż 6 miesięcy przed złożeniem wniosku. </w:t>
      </w:r>
    </w:p>
    <w:p w14:paraId="5C59EAA6" w14:textId="6A9E3FBB" w:rsidR="00C71510" w:rsidRPr="00D76A1E" w:rsidRDefault="00FB0A04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Projekt trzeba skończyć do 30 miesięcy część 1) i część 2) programu priorytetowego „Czyste Powietrze” </w:t>
      </w:r>
      <w:r w:rsidR="000E6C96" w:rsidRPr="00D76A1E">
        <w:rPr>
          <w:rFonts w:ascii="Montserrat" w:hAnsi="Montserrat"/>
          <w:sz w:val="20"/>
          <w:szCs w:val="20"/>
        </w:rPr>
        <w:t xml:space="preserve">i do 36 miesięcy część 3) programu priorytetowego „Czyste Powietrze” od daty złożenia wniosku o dofinansowanie. </w:t>
      </w:r>
    </w:p>
    <w:p w14:paraId="008BCCA2" w14:textId="77777777" w:rsidR="00C71510" w:rsidRPr="00D76A1E" w:rsidRDefault="00C71510">
      <w:pPr>
        <w:pStyle w:val="Akapitzlist"/>
        <w:numPr>
          <w:ilvl w:val="0"/>
          <w:numId w:val="4"/>
        </w:numPr>
        <w:spacing w:line="276" w:lineRule="auto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Kwota dofinansowania nie może przekroczyć 50% kosztów.</w:t>
      </w:r>
    </w:p>
    <w:p w14:paraId="0E360CAA" w14:textId="3A6F7DEE" w:rsidR="00C71510" w:rsidRPr="00D76A1E" w:rsidRDefault="00C71510" w:rsidP="00C7151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INFORMACJE O PROGRAMI</w:t>
      </w:r>
      <w:r w:rsidR="000E6C96" w:rsidRPr="00D76A1E">
        <w:rPr>
          <w:rFonts w:ascii="Montserrat" w:hAnsi="Montserrat"/>
          <w:b/>
          <w:bCs/>
        </w:rPr>
        <w:t>E</w:t>
      </w:r>
      <w:r w:rsidRPr="00D76A1E">
        <w:rPr>
          <w:rFonts w:ascii="Montserrat" w:hAnsi="Montserrat"/>
          <w:b/>
          <w:bCs/>
        </w:rPr>
        <w:t>:</w:t>
      </w:r>
    </w:p>
    <w:p w14:paraId="17A1DC1A" w14:textId="61231408" w:rsidR="00FB0A04" w:rsidRPr="00D76A1E" w:rsidRDefault="00FB0A04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Dla wnioskodawców (pytania o program): </w:t>
      </w:r>
      <w:r w:rsidRPr="00D76A1E">
        <w:rPr>
          <w:rFonts w:ascii="Montserrat" w:hAnsi="Montserrat"/>
          <w:b/>
          <w:bCs/>
          <w:sz w:val="20"/>
          <w:szCs w:val="20"/>
          <w:u w:val="single"/>
        </w:rPr>
        <w:t>22 340 40 80</w:t>
      </w:r>
    </w:p>
    <w:p w14:paraId="37858632" w14:textId="6627310C" w:rsidR="00FB0A04" w:rsidRPr="00D76A1E" w:rsidRDefault="00FB0A04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Dla beneficjentów (pytania o status już złożonego wniosku): właściwy terytorialnie wojewódzki fundusz ochrony środowiska na portalu beneficjenta (ogólne dane kontaktowe do poszczególnych WFOŚIGW </w:t>
      </w:r>
      <w:hyperlink r:id="rId20" w:history="1">
        <w:r w:rsidR="000E6C96" w:rsidRPr="00D76A1E">
          <w:rPr>
            <w:rStyle w:val="Hipercze"/>
            <w:rFonts w:ascii="Montserrat" w:hAnsi="Montserrat"/>
            <w:sz w:val="20"/>
            <w:szCs w:val="20"/>
          </w:rPr>
          <w:t>https://www.gov.pl/web/nfosigw/wfosigw</w:t>
        </w:r>
      </w:hyperlink>
      <w:r w:rsidR="000E6C96" w:rsidRPr="00D76A1E">
        <w:rPr>
          <w:rFonts w:ascii="Montserrat" w:hAnsi="Montserrat"/>
          <w:sz w:val="20"/>
          <w:szCs w:val="20"/>
        </w:rPr>
        <w:t xml:space="preserve"> </w:t>
      </w:r>
    </w:p>
    <w:p w14:paraId="187A0136" w14:textId="40734EB4" w:rsidR="00FB0A04" w:rsidRPr="00D76A1E" w:rsidRDefault="00FB0A04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Dla gmin (które już przystąpiły lub chcą dołączyć do programu): </w:t>
      </w:r>
      <w:r w:rsidRPr="00D76A1E">
        <w:rPr>
          <w:rFonts w:ascii="Montserrat" w:hAnsi="Montserrat"/>
          <w:b/>
          <w:bCs/>
          <w:sz w:val="20"/>
          <w:szCs w:val="20"/>
          <w:u w:val="single"/>
        </w:rPr>
        <w:t>22 340 40 90</w:t>
      </w:r>
    </w:p>
    <w:p w14:paraId="1B8D2E51" w14:textId="001E3C89" w:rsidR="00FB0A04" w:rsidRPr="00A1316E" w:rsidRDefault="000E6C96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0"/>
          <w:szCs w:val="20"/>
          <w:lang w:val="en-US"/>
        </w:rPr>
      </w:pPr>
      <w:r w:rsidRPr="00A1316E">
        <w:rPr>
          <w:rFonts w:ascii="Montserrat" w:hAnsi="Montserrat"/>
          <w:sz w:val="20"/>
          <w:szCs w:val="20"/>
          <w:lang w:val="en-US"/>
        </w:rPr>
        <w:t xml:space="preserve">E-mail: </w:t>
      </w:r>
      <w:hyperlink r:id="rId21" w:history="1">
        <w:r w:rsidRPr="00A1316E">
          <w:rPr>
            <w:rStyle w:val="Hipercze"/>
            <w:rFonts w:ascii="Montserrat" w:hAnsi="Montserrat"/>
            <w:sz w:val="20"/>
            <w:szCs w:val="20"/>
            <w:lang w:val="en-US"/>
          </w:rPr>
          <w:t>CzystePowietrze@nfosigw.gov.pl</w:t>
        </w:r>
      </w:hyperlink>
      <w:r w:rsidRPr="00A1316E">
        <w:rPr>
          <w:rFonts w:ascii="Montserrat" w:hAnsi="Montserrat"/>
          <w:sz w:val="20"/>
          <w:szCs w:val="20"/>
          <w:lang w:val="en-US"/>
        </w:rPr>
        <w:t xml:space="preserve"> </w:t>
      </w:r>
    </w:p>
    <w:p w14:paraId="123687A9" w14:textId="5A8AA1FD" w:rsidR="00FB0A04" w:rsidRPr="00D76A1E" w:rsidRDefault="00FB0A04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Strona internetowa: </w:t>
      </w:r>
      <w:hyperlink r:id="rId22" w:history="1">
        <w:r w:rsidR="000E6C96" w:rsidRPr="00D76A1E">
          <w:rPr>
            <w:rStyle w:val="Hipercze"/>
            <w:rFonts w:ascii="Montserrat" w:hAnsi="Montserrat"/>
            <w:sz w:val="20"/>
            <w:szCs w:val="20"/>
          </w:rPr>
          <w:t>https://czystepowietrze.gov.pl/czyste-powietrze/</w:t>
        </w:r>
      </w:hyperlink>
      <w:r w:rsidR="000E6C96" w:rsidRPr="00D76A1E">
        <w:rPr>
          <w:rFonts w:ascii="Montserrat" w:hAnsi="Montserrat"/>
          <w:sz w:val="20"/>
          <w:szCs w:val="20"/>
        </w:rPr>
        <w:t xml:space="preserve"> </w:t>
      </w:r>
    </w:p>
    <w:p w14:paraId="33E8ECD7" w14:textId="30954B81" w:rsidR="00E824D8" w:rsidRPr="00D76A1E" w:rsidRDefault="00E824D8" w:rsidP="00717B8C">
      <w:pPr>
        <w:spacing w:line="276" w:lineRule="auto"/>
        <w:jc w:val="both"/>
        <w:rPr>
          <w:rFonts w:ascii="Montserrat" w:hAnsi="Montserrat"/>
          <w:b/>
          <w:bCs/>
          <w:sz w:val="10"/>
          <w:szCs w:val="10"/>
        </w:rPr>
      </w:pPr>
    </w:p>
    <w:p w14:paraId="25C9468A" w14:textId="0F0D0050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  <w:color w:val="00B050"/>
          <w:sz w:val="24"/>
          <w:szCs w:val="24"/>
        </w:rPr>
      </w:pPr>
      <w:r>
        <w:rPr>
          <w:rFonts w:ascii="Montserrat" w:hAnsi="Montserrat"/>
          <w:b/>
          <w:bCs/>
          <w:color w:val="00B050"/>
          <w:sz w:val="24"/>
          <w:szCs w:val="24"/>
        </w:rPr>
        <w:t>4</w:t>
      </w:r>
      <w:r w:rsidRPr="00D76A1E">
        <w:rPr>
          <w:rFonts w:ascii="Montserrat" w:hAnsi="Montserrat"/>
          <w:b/>
          <w:bCs/>
          <w:color w:val="00B050"/>
          <w:sz w:val="24"/>
          <w:szCs w:val="24"/>
        </w:rPr>
        <w:t>. ZIELONA ENERGIA W GOSPODARSTWIE ROLNYM + ULGA DLA ROLNIKÓW NA FOTOWOLTAIKĘ [PV i PC]</w:t>
      </w:r>
    </w:p>
    <w:p w14:paraId="35A3EB7C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</w:rPr>
      </w:pPr>
    </w:p>
    <w:p w14:paraId="6C8DB53B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136E99B0" w14:textId="77777777" w:rsidR="009356D5" w:rsidRPr="00D76A1E" w:rsidRDefault="009356D5" w:rsidP="009356D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>Rolnik, który posiada gospodarstwo rolne co najmniej 1 ha lub posiada nieruchomość służącą do prowadzenia produkcji w zakresie działów specjalnych produkcji rolnej. Działalność rolnicza musi być prowadzona w celach zarobkowych.</w:t>
      </w:r>
    </w:p>
    <w:p w14:paraId="150AB527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56D46631" w14:textId="77777777" w:rsidR="009356D5" w:rsidRPr="00D76A1E" w:rsidRDefault="009356D5" w:rsidP="009356D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Produkcja prądu przez urządzenia objęte dofinansowaniem musi być dostosowana do zużycia energii elektrycznej gospodarstwa</w:t>
      </w:r>
    </w:p>
    <w:p w14:paraId="2D615B84" w14:textId="77777777" w:rsidR="009356D5" w:rsidRPr="00D76A1E" w:rsidRDefault="009356D5" w:rsidP="009356D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Całkowita moc tych urządzeń nie może przekroczyć 50 kilowatów (kW), przy czym wykorzystanie mocy przypadające na budynki mieszkalne jednorodzinne nie przekroczy 10 kW i będzie stanowić nie więcej niż 20% całkowitej mocy urządzeń</w:t>
      </w:r>
    </w:p>
    <w:p w14:paraId="0B009825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KWOTA:</w:t>
      </w:r>
    </w:p>
    <w:p w14:paraId="30D977F8" w14:textId="77777777" w:rsidR="009356D5" w:rsidRPr="00D76A1E" w:rsidRDefault="009356D5" w:rsidP="009356D5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Standardowy poziom wsparcia to  50 proc. kosztów kwalifikowanych, a dla tzw. „młodego rolnika” – 60 proc.</w:t>
      </w:r>
    </w:p>
    <w:p w14:paraId="21DC253C" w14:textId="77777777" w:rsidR="009356D5" w:rsidRPr="00D76A1E" w:rsidRDefault="009356D5" w:rsidP="009356D5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Dla osób będących płatnikami podatku rolnego odliczenie 25% udokumentowanych wydatków na zakup i montaż instalacji fotowoltaicznej.</w:t>
      </w:r>
    </w:p>
    <w:p w14:paraId="158D34DC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65318907" w14:textId="77777777" w:rsidR="009356D5" w:rsidRPr="00D76A1E" w:rsidRDefault="009356D5" w:rsidP="009356D5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Nabór 31 stycznia – 1 marca 2023r.</w:t>
      </w:r>
    </w:p>
    <w:p w14:paraId="3862B8B8" w14:textId="77777777" w:rsidR="009356D5" w:rsidRPr="00D76A1E" w:rsidRDefault="009356D5" w:rsidP="009356D5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3E554941" w14:textId="77777777" w:rsidR="009356D5" w:rsidRPr="00D76A1E" w:rsidRDefault="009356D5" w:rsidP="009356D5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</w:rPr>
        <w:t xml:space="preserve"> </w:t>
      </w:r>
      <w:r w:rsidRPr="00D76A1E">
        <w:rPr>
          <w:rFonts w:ascii="Montserrat" w:hAnsi="Montserrat"/>
        </w:rPr>
        <w:tab/>
        <w:t>N</w:t>
      </w:r>
      <w:r w:rsidRPr="00D76A1E">
        <w:rPr>
          <w:rFonts w:ascii="Montserrat" w:hAnsi="Montserrat"/>
          <w:sz w:val="20"/>
          <w:szCs w:val="20"/>
        </w:rPr>
        <w:t>ależy przekazywać do oddziałów regionalnych ARiMR (lub za pośrednictwem biura powiatowego ARiMR, znajdującego się na obszarze właściwości miejscowej właściwego OR ARiMR), w następujący sposób:</w:t>
      </w:r>
    </w:p>
    <w:p w14:paraId="68E8175B" w14:textId="77777777" w:rsidR="009356D5" w:rsidRPr="00D76A1E" w:rsidRDefault="009356D5" w:rsidP="009356D5">
      <w:pPr>
        <w:spacing w:line="276" w:lineRule="auto"/>
        <w:ind w:left="70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osobiście lub przez upoważnioną osobę, bezpośrednio we właściwym oddziale regionalnym/biurze powiatowym ARiMR, lub</w:t>
      </w:r>
    </w:p>
    <w:p w14:paraId="2AD4E89C" w14:textId="77777777" w:rsidR="009356D5" w:rsidRPr="00D76A1E" w:rsidRDefault="009356D5" w:rsidP="009356D5">
      <w:pPr>
        <w:spacing w:line="276" w:lineRule="auto"/>
        <w:ind w:left="70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-w formie dokumentu elektronicznego wysłanego na elektroniczną skrzynkę podawczą za pośrednictwem platformy </w:t>
      </w:r>
      <w:proofErr w:type="spellStart"/>
      <w:r w:rsidRPr="00D76A1E">
        <w:rPr>
          <w:rFonts w:ascii="Montserrat" w:hAnsi="Montserrat"/>
          <w:sz w:val="20"/>
          <w:szCs w:val="20"/>
        </w:rPr>
        <w:t>ePUAP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(Usługi ARiMR na e-PUAP), lub</w:t>
      </w:r>
    </w:p>
    <w:p w14:paraId="44EC6763" w14:textId="77777777" w:rsidR="009356D5" w:rsidRPr="00D76A1E" w:rsidRDefault="009356D5" w:rsidP="009356D5">
      <w:pPr>
        <w:pStyle w:val="Akapitzlist"/>
        <w:numPr>
          <w:ilvl w:val="0"/>
          <w:numId w:val="12"/>
        </w:numPr>
        <w:spacing w:line="276" w:lineRule="auto"/>
        <w:jc w:val="both"/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</w:pPr>
      <w:r w:rsidRPr="00D76A1E"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  <w:t xml:space="preserve">Dla płatników podatku rolnego na tzw. Ulgę dla rolnika wniosek w wersji papierowej do urzędu gminy lub urzędu miasta właściwego dla miejsca inwestycji. Więcej informacji </w:t>
      </w:r>
      <w:hyperlink r:id="rId23" w:history="1">
        <w:r w:rsidRPr="00D76A1E">
          <w:rPr>
            <w:rStyle w:val="Hipercze"/>
            <w:rFonts w:ascii="Montserrat" w:hAnsi="Montserrat"/>
            <w:sz w:val="20"/>
            <w:szCs w:val="20"/>
          </w:rPr>
          <w:t>https://www.gov.pl/web/arimr/modernizacja-gospodarstw-rolnych--</w:t>
        </w:r>
        <w:proofErr w:type="spellStart"/>
        <w:r w:rsidRPr="00D76A1E">
          <w:rPr>
            <w:rStyle w:val="Hipercze"/>
            <w:rFonts w:ascii="Montserrat" w:hAnsi="Montserrat"/>
            <w:sz w:val="20"/>
            <w:szCs w:val="20"/>
          </w:rPr>
          <w:t>wkrotce</w:t>
        </w:r>
        <w:proofErr w:type="spellEnd"/>
        <w:r w:rsidRPr="00D76A1E">
          <w:rPr>
            <w:rStyle w:val="Hipercze"/>
            <w:rFonts w:ascii="Montserrat" w:hAnsi="Montserrat"/>
            <w:sz w:val="20"/>
            <w:szCs w:val="20"/>
          </w:rPr>
          <w:t>-nabory-w-obszarach-e-</w:t>
        </w:r>
        <w:r w:rsidRPr="00D76A1E">
          <w:rPr>
            <w:rStyle w:val="Hipercze"/>
            <w:rFonts w:ascii="Montserrat" w:hAnsi="Montserrat"/>
            <w:sz w:val="20"/>
            <w:szCs w:val="20"/>
          </w:rPr>
          <w:lastRenderedPageBreak/>
          <w:t>--nawadnianie-i-f-zielona-energia</w:t>
        </w:r>
      </w:hyperlink>
      <w:r w:rsidRPr="00D76A1E"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  <w:t xml:space="preserve"> </w:t>
      </w:r>
    </w:p>
    <w:p w14:paraId="34D94083" w14:textId="77777777" w:rsidR="00D76A1E" w:rsidRDefault="00D76A1E" w:rsidP="00333C33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0DCAD502" w14:textId="085D0513" w:rsidR="00333C33" w:rsidRPr="00D76A1E" w:rsidRDefault="009356D5" w:rsidP="00333C33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>
        <w:rPr>
          <w:rFonts w:ascii="Montserrat" w:hAnsi="Montserrat"/>
          <w:b/>
          <w:bCs/>
          <w:color w:val="00B050"/>
          <w:sz w:val="24"/>
          <w:szCs w:val="24"/>
        </w:rPr>
        <w:t>5</w:t>
      </w:r>
      <w:r w:rsidR="00333C33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. ENERGIA PLUS I ZWROT VAT DLA PRZEDSIĘBIORSTW </w:t>
      </w:r>
    </w:p>
    <w:p w14:paraId="395A6387" w14:textId="77777777" w:rsidR="00333C33" w:rsidRPr="00D76A1E" w:rsidRDefault="00333C33" w:rsidP="00333C33">
      <w:pPr>
        <w:spacing w:line="276" w:lineRule="auto"/>
        <w:rPr>
          <w:rFonts w:ascii="Montserrat" w:hAnsi="Montserrat"/>
          <w:b/>
          <w:bCs/>
          <w:sz w:val="10"/>
          <w:szCs w:val="10"/>
        </w:rPr>
      </w:pPr>
    </w:p>
    <w:p w14:paraId="5BA8F58D" w14:textId="77777777" w:rsidR="00333C33" w:rsidRPr="00D76A1E" w:rsidRDefault="00333C33" w:rsidP="00333C33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7BE1154F" w14:textId="148CCB03" w:rsidR="00333C33" w:rsidRPr="00D76A1E" w:rsidRDefault="00333C33" w:rsidP="00333C3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>Beneficjentami programu “Energia Plus” są przedsiębiorcy w rozumieniu ustawy z dnia 6 marca 2018 r. Prawo przedsiębiorców – wykonujący działalność gospodarczą.</w:t>
      </w:r>
    </w:p>
    <w:p w14:paraId="7854FE24" w14:textId="262777CB" w:rsidR="003E5684" w:rsidRPr="00D76A1E" w:rsidRDefault="003E5684" w:rsidP="003E5684">
      <w:pPr>
        <w:pStyle w:val="Akapitzlist"/>
        <w:numPr>
          <w:ilvl w:val="0"/>
          <w:numId w:val="12"/>
        </w:numPr>
        <w:rPr>
          <w:rFonts w:ascii="Montserrat" w:hAnsi="Montserrat"/>
          <w:color w:val="000000" w:themeColor="text1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W przypadku VAT </w:t>
      </w:r>
      <w:r w:rsidRPr="00D76A1E">
        <w:rPr>
          <w:rFonts w:ascii="Montserrat" w:hAnsi="Montserrat"/>
          <w:color w:val="000000" w:themeColor="text1"/>
          <w:sz w:val="20"/>
          <w:szCs w:val="20"/>
        </w:rPr>
        <w:t xml:space="preserve">Osoby prywatne oraz </w:t>
      </w:r>
      <w:r w:rsidRPr="00D76A1E">
        <w:rPr>
          <w:rFonts w:ascii="Montserrat" w:hAnsi="Montserrat"/>
          <w:b/>
          <w:bCs/>
          <w:color w:val="000000" w:themeColor="text1"/>
          <w:sz w:val="20"/>
          <w:szCs w:val="20"/>
        </w:rPr>
        <w:t>Przedsiębiorcy,</w:t>
      </w:r>
      <w:r w:rsidRPr="00D76A1E"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Pr="00D76A1E">
        <w:rPr>
          <w:rFonts w:ascii="Montserrat" w:hAnsi="Montserrat"/>
        </w:rPr>
        <w:t xml:space="preserve"> </w:t>
      </w:r>
      <w:r w:rsidRPr="00D76A1E">
        <w:rPr>
          <w:rFonts w:ascii="Montserrat" w:hAnsi="Montserrat"/>
          <w:color w:val="000000" w:themeColor="text1"/>
          <w:sz w:val="20"/>
          <w:szCs w:val="20"/>
        </w:rPr>
        <w:t>którzy posiadają budynek służący zaspokajaniu potrzeb mieszkaniowych, a jedynie w niewielkim stopniu przeznaczony do prowadzenia działalności gospodarczej.</w:t>
      </w:r>
    </w:p>
    <w:p w14:paraId="04FB77E8" w14:textId="77777777" w:rsidR="00333C33" w:rsidRPr="00D76A1E" w:rsidRDefault="00333C33" w:rsidP="00333C33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3E33AAAA" w14:textId="77777777" w:rsidR="00333C33" w:rsidRPr="00D76A1E" w:rsidRDefault="00333C33" w:rsidP="00333C3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Dokument o wykonywaniu działalności gospodarczej w CEIDG.</w:t>
      </w:r>
    </w:p>
    <w:p w14:paraId="5F271C1D" w14:textId="77777777" w:rsidR="00333C33" w:rsidRPr="00D76A1E" w:rsidRDefault="00333C33" w:rsidP="00333C33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KWOTA:</w:t>
      </w:r>
    </w:p>
    <w:p w14:paraId="7A6E7500" w14:textId="77777777" w:rsidR="00333C33" w:rsidRPr="00D76A1E" w:rsidRDefault="00333C33" w:rsidP="00333C3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Dofinansowanie w IV edycji będzie udzielone w formie pożyczki (budżet na dotacje został wyczerpany w I </w:t>
      </w:r>
      <w:proofErr w:type="spellStart"/>
      <w:r w:rsidRPr="00D76A1E">
        <w:rPr>
          <w:rFonts w:ascii="Montserrat" w:hAnsi="Montserrat"/>
          <w:sz w:val="20"/>
          <w:szCs w:val="20"/>
        </w:rPr>
        <w:t>i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II turze). Budżet III edycji programu wynosi 566,931 mln złotych – w formie pożyczki.</w:t>
      </w:r>
    </w:p>
    <w:p w14:paraId="7A8B737D" w14:textId="137A9B25" w:rsidR="00333C33" w:rsidRPr="00D76A1E" w:rsidRDefault="00333C33" w:rsidP="00333C3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Beneficjent w ramach programu może otrzymać pożyczkę od 0,5 mln zł do 500 mln zł – do 85% kosztów kwalifikowanych</w:t>
      </w:r>
    </w:p>
    <w:p w14:paraId="619E8A52" w14:textId="2397A1A4" w:rsidR="003E5684" w:rsidRPr="00D76A1E" w:rsidRDefault="003E5684" w:rsidP="00836EA4">
      <w:pPr>
        <w:pStyle w:val="Akapitzlist"/>
        <w:widowControl/>
        <w:numPr>
          <w:ilvl w:val="0"/>
          <w:numId w:val="19"/>
        </w:numPr>
        <w:autoSpaceDE/>
        <w:autoSpaceDN/>
        <w:rPr>
          <w:rFonts w:ascii="Montserrat" w:hAnsi="Montserrat" w:cs="Arial"/>
          <w:color w:val="000000" w:themeColor="text1"/>
          <w:sz w:val="20"/>
          <w:szCs w:val="20"/>
        </w:rPr>
      </w:pPr>
      <w:r w:rsidRPr="00D76A1E">
        <w:rPr>
          <w:rFonts w:ascii="Montserrat" w:hAnsi="Montserrat"/>
          <w:color w:val="000000" w:themeColor="text1"/>
          <w:sz w:val="20"/>
          <w:szCs w:val="20"/>
        </w:rPr>
        <w:t>Ulga termomodernizacyjna przysługuje wyłączenie właścicielom bądź współwłaścicielom domu jednorodzinnego (w ty</w:t>
      </w:r>
      <w:r w:rsidR="00836EA4" w:rsidRPr="00D76A1E">
        <w:rPr>
          <w:rFonts w:ascii="Montserrat" w:hAnsi="Montserrat"/>
          <w:color w:val="000000" w:themeColor="text1"/>
          <w:sz w:val="20"/>
          <w:szCs w:val="20"/>
        </w:rPr>
        <w:t>m</w:t>
      </w:r>
      <w:r w:rsidRPr="00D76A1E">
        <w:rPr>
          <w:rFonts w:ascii="Montserrat" w:hAnsi="Montserrat"/>
          <w:color w:val="000000" w:themeColor="text1"/>
          <w:sz w:val="20"/>
          <w:szCs w:val="20"/>
        </w:rPr>
        <w:t xml:space="preserve"> przypadku każdy rozlicza po 50% kosztów).</w:t>
      </w:r>
      <w:r w:rsidR="00836EA4" w:rsidRPr="00D76A1E">
        <w:rPr>
          <w:rFonts w:ascii="Montserrat" w:hAnsi="Montserrat"/>
          <w:color w:val="000000" w:themeColor="text1"/>
          <w:sz w:val="20"/>
          <w:szCs w:val="20"/>
        </w:rPr>
        <w:t xml:space="preserve"> </w:t>
      </w:r>
      <w:r w:rsidR="00836EA4" w:rsidRPr="00D76A1E">
        <w:rPr>
          <w:rFonts w:ascii="Montserrat" w:hAnsi="Montserrat" w:cs="Arial"/>
          <w:color w:val="000000" w:themeColor="text1"/>
          <w:sz w:val="20"/>
          <w:szCs w:val="20"/>
        </w:rPr>
        <w:t xml:space="preserve">Odliczeniu podlegają wydatki poniesione w minionym roku podatkowym. </w:t>
      </w:r>
    </w:p>
    <w:p w14:paraId="52DA713A" w14:textId="77777777" w:rsidR="00333C33" w:rsidRPr="00D76A1E" w:rsidRDefault="00333C33" w:rsidP="00333C33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</w:rPr>
        <w:t>TERMINY:</w:t>
      </w:r>
    </w:p>
    <w:p w14:paraId="2136B0CA" w14:textId="77777777" w:rsidR="00333C33" w:rsidRPr="00D76A1E" w:rsidRDefault="00333C33" w:rsidP="00333C3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Terminy naboru wniosków: 01.02.2023r. – 13.12.2024r. lub do wyczerpania alokacji środków. </w:t>
      </w:r>
    </w:p>
    <w:p w14:paraId="4A28EC61" w14:textId="77777777" w:rsidR="00333C33" w:rsidRPr="00D76A1E" w:rsidRDefault="00333C33" w:rsidP="00333C33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4BA688CF" w14:textId="0B20DAC3" w:rsidR="00333C33" w:rsidRPr="00D76A1E" w:rsidRDefault="00333C33" w:rsidP="00836EA4">
      <w:pPr>
        <w:spacing w:line="276" w:lineRule="auto"/>
        <w:ind w:left="708" w:hanging="348"/>
        <w:jc w:val="both"/>
        <w:rPr>
          <w:rFonts w:ascii="Montserrat" w:hAnsi="Montserrat"/>
          <w:color w:val="0563C1" w:themeColor="hyperlink"/>
          <w:sz w:val="20"/>
          <w:szCs w:val="20"/>
          <w:u w:val="single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  <w:b/>
          <w:bCs/>
          <w:sz w:val="20"/>
          <w:szCs w:val="20"/>
        </w:rPr>
        <w:tab/>
      </w:r>
      <w:r w:rsidRPr="00D76A1E">
        <w:rPr>
          <w:rFonts w:ascii="Montserrat" w:hAnsi="Montserrat"/>
          <w:sz w:val="20"/>
          <w:szCs w:val="20"/>
        </w:rPr>
        <w:t xml:space="preserve">Dokumenty można złożyć wyłącznie w wersji elektronicznej, przez Generator Wniosków o Dofinansowanie. By wysłać wniosek należy utworzyć konto i zalogować się na stronie internetowej NFOŚiGW, pod adresem </w:t>
      </w:r>
      <w:hyperlink r:id="rId24" w:history="1">
        <w:r w:rsidRPr="00D76A1E">
          <w:rPr>
            <w:rStyle w:val="Hipercze"/>
            <w:rFonts w:ascii="Montserrat" w:hAnsi="Montserrat"/>
            <w:sz w:val="20"/>
            <w:szCs w:val="20"/>
          </w:rPr>
          <w:t>http://gwd.nfosigw.gov.pl</w:t>
        </w:r>
      </w:hyperlink>
      <w:r w:rsidRPr="00D76A1E">
        <w:rPr>
          <w:rFonts w:ascii="Montserrat" w:hAnsi="Montserrat"/>
          <w:sz w:val="20"/>
          <w:szCs w:val="20"/>
        </w:rPr>
        <w:t xml:space="preserve">  i wybrać odpowiedni program priorytetowy.</w:t>
      </w:r>
    </w:p>
    <w:p w14:paraId="763E123D" w14:textId="77777777" w:rsidR="00D76A1E" w:rsidRDefault="00D76A1E" w:rsidP="00032858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</w:p>
    <w:p w14:paraId="2B998A30" w14:textId="37AD8AA1" w:rsidR="00032858" w:rsidRPr="00D76A1E" w:rsidRDefault="009356D5" w:rsidP="00032858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>
        <w:rPr>
          <w:rFonts w:ascii="Montserrat" w:hAnsi="Montserrat"/>
          <w:b/>
          <w:bCs/>
          <w:color w:val="00B050"/>
          <w:sz w:val="24"/>
          <w:szCs w:val="24"/>
        </w:rPr>
        <w:t>6</w:t>
      </w:r>
      <w:r w:rsidR="00032858" w:rsidRPr="00D76A1E">
        <w:rPr>
          <w:rFonts w:ascii="Montserrat" w:hAnsi="Montserrat"/>
          <w:b/>
          <w:bCs/>
          <w:color w:val="00B050"/>
          <w:sz w:val="24"/>
          <w:szCs w:val="24"/>
        </w:rPr>
        <w:t>. AGROENERGIA [PV i PC]</w:t>
      </w:r>
    </w:p>
    <w:p w14:paraId="3C570FAE" w14:textId="77777777" w:rsidR="00032858" w:rsidRPr="00D76A1E" w:rsidRDefault="00032858" w:rsidP="00032858">
      <w:pPr>
        <w:spacing w:line="276" w:lineRule="auto"/>
        <w:rPr>
          <w:rFonts w:ascii="Montserrat" w:hAnsi="Montserrat"/>
          <w:b/>
          <w:bCs/>
        </w:rPr>
      </w:pPr>
    </w:p>
    <w:p w14:paraId="7301618C" w14:textId="77777777" w:rsidR="00032858" w:rsidRPr="00D76A1E" w:rsidRDefault="00032858" w:rsidP="00032858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170821D0" w14:textId="77777777" w:rsidR="00032858" w:rsidRPr="00D76A1E" w:rsidRDefault="0003285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>Dla osób, które przynajmniej przez rok jest właścicielem lub dzierżawcą gruntów i prowadziła działalność rolniczą lub w zakresie usług rolnych.</w:t>
      </w:r>
    </w:p>
    <w:p w14:paraId="2E05D60C" w14:textId="77777777" w:rsidR="00032858" w:rsidRPr="00D76A1E" w:rsidRDefault="00032858" w:rsidP="00032858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30F147A7" w14:textId="77777777" w:rsidR="00032858" w:rsidRPr="00D76A1E" w:rsidRDefault="0003285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Powierzchnia użytków rolnych musi zawierać się w przedziale od 1 ha do 300 ha.</w:t>
      </w:r>
    </w:p>
    <w:p w14:paraId="33569B79" w14:textId="77777777" w:rsidR="00032858" w:rsidRPr="00D76A1E" w:rsidRDefault="0003285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Urządzenia muszą być instalowane jako nowe, wyprodukowane w ciągu 24 miesięcy przed montażem.</w:t>
      </w:r>
    </w:p>
    <w:p w14:paraId="1C974794" w14:textId="77777777" w:rsidR="00032858" w:rsidRPr="00D76A1E" w:rsidRDefault="00032858" w:rsidP="00032858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KWOTA:</w:t>
      </w:r>
    </w:p>
    <w:p w14:paraId="3F3719BF" w14:textId="73405D0E" w:rsidR="00032858" w:rsidRPr="00D76A1E" w:rsidRDefault="00032858" w:rsidP="0025735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moc od 10 do 30 kW (włącznie) – do 20 proc. wartości inwestycji, ale nie więcej niż 15 tys. zł,</w:t>
      </w:r>
    </w:p>
    <w:p w14:paraId="3FE39904" w14:textId="647CB860" w:rsidR="00032858" w:rsidRPr="00D76A1E" w:rsidRDefault="00032858" w:rsidP="0025735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moc od 30 do 50 kW (włącznie) – do 13 proc. kosztów przedsięwzięcia, ale nie więcej niż 25 tys. zł.</w:t>
      </w:r>
    </w:p>
    <w:p w14:paraId="1972061F" w14:textId="77777777" w:rsidR="00032858" w:rsidRPr="00D76A1E" w:rsidRDefault="0003285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sz w:val="20"/>
          <w:szCs w:val="20"/>
        </w:rPr>
        <w:t>W przypadku instalacji hybrydowej (PV + PC) – do 10 tys. zł</w:t>
      </w:r>
    </w:p>
    <w:p w14:paraId="46619AAB" w14:textId="77777777" w:rsidR="00032858" w:rsidRPr="00D76A1E" w:rsidRDefault="00032858" w:rsidP="00032858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29776FEF" w14:textId="77777777" w:rsidR="00032858" w:rsidRPr="00D76A1E" w:rsidRDefault="00032858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Za wydatki poniesione przed złożeniem wniosku ale nie wcześniej niż 01.06.2021 Nabór wniosków do 30.06.2027 r.</w:t>
      </w:r>
    </w:p>
    <w:p w14:paraId="660DE72F" w14:textId="77777777" w:rsidR="00032858" w:rsidRPr="00D76A1E" w:rsidRDefault="00032858" w:rsidP="00032858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5A4E3B87" w14:textId="77777777" w:rsidR="00032858" w:rsidRPr="00D76A1E" w:rsidRDefault="00032858" w:rsidP="00032858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  <w:b/>
          <w:bCs/>
          <w:sz w:val="20"/>
          <w:szCs w:val="20"/>
        </w:rPr>
        <w:tab/>
      </w:r>
      <w:r w:rsidRPr="00D76A1E">
        <w:rPr>
          <w:rFonts w:ascii="Montserrat" w:hAnsi="Montserrat"/>
          <w:sz w:val="20"/>
          <w:szCs w:val="20"/>
        </w:rPr>
        <w:t xml:space="preserve">Wniosek należy dostarczyć w formie papierowej  do </w:t>
      </w:r>
      <w:proofErr w:type="spellStart"/>
      <w:r w:rsidRPr="00D76A1E">
        <w:rPr>
          <w:rFonts w:ascii="Montserrat" w:hAnsi="Montserrat"/>
          <w:sz w:val="20"/>
          <w:szCs w:val="20"/>
        </w:rPr>
        <w:t>WFOŚiGW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odpowiedniego dla miejsca zamieszkania beneficjenta. Wniosek można wygenerować z Portalu Beneficjenta. Więcej informacji: </w:t>
      </w:r>
    </w:p>
    <w:p w14:paraId="13B66E01" w14:textId="0677AB87" w:rsidR="00032858" w:rsidRPr="00D76A1E" w:rsidRDefault="00000000" w:rsidP="00333C33">
      <w:pPr>
        <w:spacing w:line="276" w:lineRule="auto"/>
        <w:ind w:left="708"/>
        <w:jc w:val="both"/>
        <w:rPr>
          <w:rStyle w:val="Hipercze"/>
          <w:rFonts w:ascii="Montserrat" w:hAnsi="Montserrat"/>
          <w:sz w:val="20"/>
          <w:szCs w:val="20"/>
        </w:rPr>
      </w:pPr>
      <w:hyperlink r:id="rId25" w:history="1">
        <w:r w:rsidR="00032858" w:rsidRPr="00D76A1E">
          <w:rPr>
            <w:rStyle w:val="Hipercze"/>
            <w:rFonts w:ascii="Montserrat" w:hAnsi="Montserrat"/>
            <w:sz w:val="20"/>
            <w:szCs w:val="20"/>
          </w:rPr>
          <w:t>https://www.wfosgw.poznan.pl/programy/program-priorytetowy-agroenergia/</w:t>
        </w:r>
      </w:hyperlink>
    </w:p>
    <w:p w14:paraId="5208889A" w14:textId="77777777" w:rsidR="00D76A1E" w:rsidRPr="00D76A1E" w:rsidRDefault="00D76A1E" w:rsidP="009356D5">
      <w:pPr>
        <w:spacing w:line="276" w:lineRule="auto"/>
        <w:jc w:val="both"/>
        <w:rPr>
          <w:rFonts w:ascii="Montserrat" w:hAnsi="Montserrat"/>
          <w:color w:val="0563C1" w:themeColor="hyperlink"/>
          <w:sz w:val="20"/>
          <w:szCs w:val="20"/>
          <w:u w:val="single"/>
        </w:rPr>
      </w:pPr>
    </w:p>
    <w:p w14:paraId="1B3F3E64" w14:textId="3D523C05" w:rsidR="008F1EDC" w:rsidRPr="00D76A1E" w:rsidRDefault="009356D5" w:rsidP="00717B8C">
      <w:pPr>
        <w:spacing w:line="276" w:lineRule="auto"/>
        <w:jc w:val="both"/>
        <w:rPr>
          <w:rFonts w:ascii="Montserrat" w:hAnsi="Montserrat"/>
          <w:b/>
          <w:bCs/>
          <w:color w:val="00B050"/>
          <w:sz w:val="24"/>
          <w:szCs w:val="24"/>
        </w:rPr>
      </w:pPr>
      <w:r>
        <w:rPr>
          <w:rFonts w:ascii="Montserrat" w:hAnsi="Montserrat"/>
          <w:b/>
          <w:bCs/>
          <w:color w:val="00B050"/>
          <w:sz w:val="24"/>
          <w:szCs w:val="24"/>
        </w:rPr>
        <w:lastRenderedPageBreak/>
        <w:t>7</w:t>
      </w:r>
      <w:r w:rsidR="008F1EDC" w:rsidRPr="00D76A1E">
        <w:rPr>
          <w:rFonts w:ascii="Montserrat" w:hAnsi="Montserrat"/>
          <w:b/>
          <w:bCs/>
          <w:color w:val="00B050"/>
          <w:sz w:val="24"/>
          <w:szCs w:val="24"/>
        </w:rPr>
        <w:t>. STOP SMOG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[PC]</w:t>
      </w:r>
    </w:p>
    <w:p w14:paraId="7AA3FA50" w14:textId="77777777" w:rsidR="00781468" w:rsidRPr="00D76A1E" w:rsidRDefault="00781468" w:rsidP="00717B8C">
      <w:pPr>
        <w:spacing w:line="276" w:lineRule="auto"/>
        <w:jc w:val="both"/>
        <w:rPr>
          <w:rFonts w:ascii="Montserrat" w:hAnsi="Montserrat"/>
          <w:b/>
          <w:bCs/>
        </w:rPr>
      </w:pPr>
    </w:p>
    <w:p w14:paraId="1FE221C0" w14:textId="77777777" w:rsidR="008F1EDC" w:rsidRPr="00D76A1E" w:rsidRDefault="00581BBB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sz w:val="20"/>
          <w:szCs w:val="20"/>
        </w:rPr>
        <w:t xml:space="preserve"> </w:t>
      </w:r>
      <w:r w:rsidR="008F1EDC" w:rsidRPr="00D76A1E">
        <w:rPr>
          <w:rFonts w:ascii="Montserrat" w:hAnsi="Montserrat"/>
          <w:b/>
          <w:bCs/>
        </w:rPr>
        <w:t xml:space="preserve">DLA KOGO: </w:t>
      </w:r>
    </w:p>
    <w:p w14:paraId="15500B82" w14:textId="3AD63A71" w:rsidR="000552A8" w:rsidRPr="00D76A1E" w:rsidRDefault="000552A8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 xml:space="preserve">Beneficjentem „Stop Smogu” są osoby, których nie stać na wymianę pieca i ocieplenie domu. Program określa, że to ci, których przeciętny miesięczny dochód na jednego członka gospodarstwa domowego nie przekracza 175 proc. kwoty najniższej emerytury w gospodarstwie jednoosobowym i 125 proc. tej kwoty w gospodarstwie wieloosobowym. </w:t>
      </w:r>
    </w:p>
    <w:p w14:paraId="3AF141A6" w14:textId="7823ED35" w:rsidR="008F1EDC" w:rsidRPr="00D76A1E" w:rsidRDefault="008F1EDC" w:rsidP="00717B8C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5BFBA1D0" w14:textId="60EB7944" w:rsidR="000552A8" w:rsidRPr="00D76A1E" w:rsidRDefault="000552A8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W okresie 3 miesięcy przed przystąpieniem do programu dochód na mieszkańca w jednoosobowym gospodarstwie domowym nie może przekraczać 175 proc. kwoty najniższej emerytury, tj. od 1 marca 2021 roku 2.189,04 zł brutto (1.865,92 netto), a w gospodarstwie wieloosobowym 125 proc. tego świadczenia, tj. od 1 marca 2021 roku - 1.563,60 zł brutto (1.332,80 netto) na osobę;</w:t>
      </w:r>
    </w:p>
    <w:p w14:paraId="7D974779" w14:textId="6241FA51" w:rsidR="000552A8" w:rsidRPr="00D76A1E" w:rsidRDefault="000552A8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Łączny majątek beneficjenta nie może przekraczać 424 tys. zł włączając w to nieruchomość, która ma zostać poddana termomodernizacji;</w:t>
      </w:r>
    </w:p>
    <w:p w14:paraId="39558489" w14:textId="77777777" w:rsidR="000552A8" w:rsidRPr="00D76A1E" w:rsidRDefault="000552A8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Niektóre gminy wymagają uiszczenia wkładu własnego (najczęściej ok. 10 proc. wartości inwestycji) i beneficjent programu powinien być w stanie wnieść taką kwotę;</w:t>
      </w:r>
    </w:p>
    <w:p w14:paraId="05654678" w14:textId="153CA8F8" w:rsidR="008F1EDC" w:rsidRPr="00D76A1E" w:rsidRDefault="008F1EDC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Max. limit odliczeń to 53.000 zł na jednego właściciela. </w:t>
      </w:r>
    </w:p>
    <w:p w14:paraId="6418D862" w14:textId="77777777" w:rsidR="000552A8" w:rsidRPr="00D76A1E" w:rsidRDefault="000552A8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Osoby najmniej zarabiające mogą za jego pomocą uzyskać dofinansowanie do:</w:t>
      </w:r>
    </w:p>
    <w:p w14:paraId="2832009F" w14:textId="6AFB444D" w:rsidR="000552A8" w:rsidRPr="00D76A1E" w:rsidRDefault="000552A8" w:rsidP="00717B8C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termomodernizacji domu,</w:t>
      </w:r>
    </w:p>
    <w:p w14:paraId="214E9626" w14:textId="4FD165E4" w:rsidR="000552A8" w:rsidRPr="00D76A1E" w:rsidRDefault="000552A8" w:rsidP="00717B8C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wymiany źródła ciepła na bardziej ekologiczne (np. pompę ciepła),</w:t>
      </w:r>
    </w:p>
    <w:p w14:paraId="5EE30718" w14:textId="13BDD371" w:rsidR="000552A8" w:rsidRPr="00D76A1E" w:rsidRDefault="000552A8" w:rsidP="00717B8C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usunięcia starego pieca,</w:t>
      </w:r>
    </w:p>
    <w:p w14:paraId="532AE68B" w14:textId="3AEB8F0B" w:rsidR="000552A8" w:rsidRPr="00D76A1E" w:rsidRDefault="000552A8" w:rsidP="00717B8C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podłączenia budynku do sieci ciepłowniczej albo gazowej.</w:t>
      </w:r>
    </w:p>
    <w:p w14:paraId="79DB73A8" w14:textId="3AA897AC" w:rsidR="000552A8" w:rsidRPr="00D76A1E" w:rsidRDefault="000552A8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KWOTA:</w:t>
      </w:r>
    </w:p>
    <w:p w14:paraId="29B56875" w14:textId="7FD414F2" w:rsidR="000552A8" w:rsidRPr="00D76A1E" w:rsidRDefault="000552A8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Dla gmin do 100 tys. mieszkańców do 70% współfinansowania</w:t>
      </w:r>
      <w:r w:rsidR="00750870" w:rsidRPr="00D76A1E">
        <w:rPr>
          <w:rFonts w:ascii="Montserrat" w:hAnsi="Montserrat"/>
          <w:sz w:val="20"/>
          <w:szCs w:val="20"/>
        </w:rPr>
        <w:t>.</w:t>
      </w:r>
    </w:p>
    <w:p w14:paraId="2F7529E5" w14:textId="3FE64439" w:rsidR="000552A8" w:rsidRPr="00D76A1E" w:rsidRDefault="000552A8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Dla gmin powyżej 100 tys. mieszkańców poniżej 70% współfinansowania</w:t>
      </w:r>
      <w:r w:rsidR="00750870" w:rsidRPr="00D76A1E">
        <w:rPr>
          <w:rFonts w:ascii="Montserrat" w:hAnsi="Montserrat"/>
          <w:sz w:val="20"/>
          <w:szCs w:val="20"/>
        </w:rPr>
        <w:t>.</w:t>
      </w:r>
    </w:p>
    <w:p w14:paraId="70CF68D0" w14:textId="78DFE1CC" w:rsidR="000552A8" w:rsidRPr="00D76A1E" w:rsidRDefault="000552A8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Średni koszt realizacji przedsięwzięcia niskoemisyjnego w jednym budynku, a w przypadku budynku o dwóch lokalach – w jednym lokalu, nie może przekroczyć 53 000 zł</w:t>
      </w:r>
      <w:r w:rsidR="00750870" w:rsidRPr="00D76A1E">
        <w:rPr>
          <w:rFonts w:ascii="Montserrat" w:hAnsi="Montserrat"/>
          <w:sz w:val="20"/>
          <w:szCs w:val="20"/>
        </w:rPr>
        <w:t>.</w:t>
      </w:r>
    </w:p>
    <w:p w14:paraId="454EAB1D" w14:textId="77777777" w:rsidR="000552A8" w:rsidRPr="00D76A1E" w:rsidRDefault="000552A8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68AFBC9D" w14:textId="5EA84805" w:rsidR="000552A8" w:rsidRPr="00D76A1E" w:rsidRDefault="000552A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Terminy naboru wniosków ustala każdorazowo gmina</w:t>
      </w:r>
      <w:r w:rsidR="00750870" w:rsidRPr="00D76A1E">
        <w:rPr>
          <w:rFonts w:ascii="Montserrat" w:hAnsi="Montserrat"/>
          <w:sz w:val="20"/>
          <w:szCs w:val="20"/>
        </w:rPr>
        <w:t>.</w:t>
      </w:r>
    </w:p>
    <w:p w14:paraId="194D2C5C" w14:textId="6AC91B78" w:rsidR="008F1EDC" w:rsidRPr="00D76A1E" w:rsidRDefault="000552A8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7CCF7741" w14:textId="77777777" w:rsidR="000552A8" w:rsidRPr="00D76A1E" w:rsidRDefault="008F1EDC" w:rsidP="00717B8C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  <w:b/>
          <w:bCs/>
          <w:sz w:val="20"/>
          <w:szCs w:val="20"/>
        </w:rPr>
        <w:tab/>
      </w:r>
      <w:r w:rsidR="000552A8" w:rsidRPr="00D76A1E">
        <w:rPr>
          <w:rFonts w:ascii="Montserrat" w:hAnsi="Montserrat"/>
          <w:sz w:val="20"/>
          <w:szCs w:val="20"/>
        </w:rPr>
        <w:t>Wniosek składa się w lokalnym urzędzie miasta lub gminy.  Zasady i terminy naboru wniosków ustala każdorazowo gmina, która może też ustalić dodatkowe kryteria uczestnictwa.</w:t>
      </w:r>
    </w:p>
    <w:p w14:paraId="6545592A" w14:textId="2489BA0B" w:rsidR="000552A8" w:rsidRPr="00D76A1E" w:rsidRDefault="000552A8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Wniosek należy wypełnić i przesłać przez G</w:t>
      </w:r>
      <w:r w:rsidR="0025735F" w:rsidRPr="00D76A1E">
        <w:rPr>
          <w:rFonts w:ascii="Montserrat" w:hAnsi="Montserrat"/>
          <w:sz w:val="20"/>
          <w:szCs w:val="20"/>
        </w:rPr>
        <w:t>enerator Wniosków o Dofinansowanie</w:t>
      </w:r>
      <w:r w:rsidRPr="00D76A1E">
        <w:rPr>
          <w:rFonts w:ascii="Montserrat" w:hAnsi="Montserrat"/>
          <w:sz w:val="20"/>
          <w:szCs w:val="20"/>
        </w:rPr>
        <w:t>. Wniosek składa się w wersji elektronicznej albo papierowej</w:t>
      </w:r>
      <w:r w:rsidR="0025735F" w:rsidRPr="00D76A1E">
        <w:rPr>
          <w:rFonts w:ascii="Montserrat" w:hAnsi="Montserrat"/>
          <w:sz w:val="20"/>
          <w:szCs w:val="20"/>
        </w:rPr>
        <w:t>.</w:t>
      </w:r>
      <w:r w:rsidR="001F2609" w:rsidRPr="00D76A1E">
        <w:rPr>
          <w:rFonts w:ascii="Montserrat" w:hAnsi="Montserrat"/>
          <w:sz w:val="20"/>
          <w:szCs w:val="20"/>
        </w:rPr>
        <w:t xml:space="preserve"> Więcej informacji </w:t>
      </w:r>
      <w:hyperlink r:id="rId26" w:history="1">
        <w:r w:rsidR="001F2609" w:rsidRPr="00D76A1E">
          <w:rPr>
            <w:rStyle w:val="Hipercze"/>
            <w:rFonts w:ascii="Montserrat" w:hAnsi="Montserrat"/>
            <w:sz w:val="20"/>
            <w:szCs w:val="20"/>
          </w:rPr>
          <w:t>https://czystepowietrze.gov.pl/stop-smog/</w:t>
        </w:r>
      </w:hyperlink>
      <w:r w:rsidR="001F2609" w:rsidRPr="00D76A1E">
        <w:rPr>
          <w:rFonts w:ascii="Montserrat" w:hAnsi="Montserrat"/>
          <w:sz w:val="20"/>
          <w:szCs w:val="20"/>
        </w:rPr>
        <w:t xml:space="preserve"> </w:t>
      </w:r>
    </w:p>
    <w:p w14:paraId="6732971B" w14:textId="77777777" w:rsidR="008B27DD" w:rsidRPr="00D76A1E" w:rsidRDefault="008B27DD" w:rsidP="00750870">
      <w:pPr>
        <w:spacing w:line="276" w:lineRule="auto"/>
        <w:jc w:val="both"/>
        <w:rPr>
          <w:rFonts w:ascii="Montserrat" w:hAnsi="Montserrat"/>
          <w:sz w:val="20"/>
          <w:szCs w:val="20"/>
        </w:rPr>
      </w:pPr>
    </w:p>
    <w:p w14:paraId="6228C32D" w14:textId="70EDCE5A" w:rsidR="00506DE0" w:rsidRPr="00D76A1E" w:rsidRDefault="00333C33" w:rsidP="00717B8C">
      <w:pPr>
        <w:spacing w:line="276" w:lineRule="auto"/>
        <w:jc w:val="both"/>
        <w:rPr>
          <w:rFonts w:ascii="Montserrat" w:hAnsi="Montserrat"/>
          <w:b/>
          <w:bCs/>
          <w:color w:val="00B050"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t>7</w:t>
      </w:r>
      <w:r w:rsidR="00506DE0" w:rsidRPr="00D76A1E">
        <w:rPr>
          <w:rFonts w:ascii="Montserrat" w:hAnsi="Montserrat"/>
          <w:b/>
          <w:bCs/>
          <w:color w:val="00B050"/>
          <w:sz w:val="24"/>
          <w:szCs w:val="24"/>
        </w:rPr>
        <w:t>. ZIELONA ENERGIA W GOSPODARSTWIE ROLNYM + ULGA DLA ROLNIKÓW NA FOTOWOLTAIKĘ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[PV i PC]</w:t>
      </w:r>
    </w:p>
    <w:p w14:paraId="7E63F4AE" w14:textId="77777777" w:rsidR="00333C33" w:rsidRPr="00D76A1E" w:rsidRDefault="00333C33" w:rsidP="00717B8C">
      <w:pPr>
        <w:spacing w:line="276" w:lineRule="auto"/>
        <w:jc w:val="both"/>
        <w:rPr>
          <w:rFonts w:ascii="Montserrat" w:hAnsi="Montserrat"/>
          <w:b/>
          <w:bCs/>
        </w:rPr>
      </w:pPr>
    </w:p>
    <w:p w14:paraId="60C131B3" w14:textId="7404FCD2" w:rsidR="008B27DD" w:rsidRPr="00D76A1E" w:rsidRDefault="008B27DD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6E9C88D9" w14:textId="2D196E5E" w:rsidR="008B27DD" w:rsidRPr="00D76A1E" w:rsidRDefault="008B27D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>Rolnik, który posiada gospodarstwo rolne co najmniej 1 ha lub posiada nieruchomość służącą do prowadzenia produkcji w zakresie działów specjalnych produkcji rolnej. Działalność rolnicza musi być prowadzona w celach zarobkowych.</w:t>
      </w:r>
    </w:p>
    <w:p w14:paraId="063AF175" w14:textId="77777777" w:rsidR="008B27DD" w:rsidRPr="00D76A1E" w:rsidRDefault="008B27DD" w:rsidP="00717B8C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36A17402" w14:textId="47FE61C1" w:rsidR="008B27DD" w:rsidRPr="00D76A1E" w:rsidRDefault="008B27D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Produkcja prądu przez urządzenia objęte dofinansowaniem musi być dostosowana do zużycia energii elektrycznej gospodarstwa</w:t>
      </w:r>
    </w:p>
    <w:p w14:paraId="09307F99" w14:textId="77777777" w:rsidR="008B27DD" w:rsidRPr="00D76A1E" w:rsidRDefault="008B27D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Całkowita moc tych urządzeń nie może przekroczyć 50 kilowatów (kW), przy czym wykorzystanie mocy przypadające na budynki mieszkalne jednorodzinne nie przekroczy 10 kW i będzie stanowić nie więcej niż 20% całkowitej mocy urządzeń</w:t>
      </w:r>
    </w:p>
    <w:p w14:paraId="68113485" w14:textId="4F79A80B" w:rsidR="008B27DD" w:rsidRPr="00D76A1E" w:rsidRDefault="008B27DD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lastRenderedPageBreak/>
        <w:t>KWOTA:</w:t>
      </w:r>
    </w:p>
    <w:p w14:paraId="6331B24A" w14:textId="539486F8" w:rsidR="008B27DD" w:rsidRPr="00D76A1E" w:rsidRDefault="008B27DD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Standardowy poziom wsparcia to  50 proc. kosztów kwalifikowanych, a dla tzw. „młodego rolnika” – 60 proc.</w:t>
      </w:r>
    </w:p>
    <w:p w14:paraId="040AC737" w14:textId="157DBE32" w:rsidR="00717B8C" w:rsidRPr="00D76A1E" w:rsidRDefault="00717B8C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Dla osób będących płatnikami podatku rolnego odliczenie 25% udokumentowanych wydatków na zakup i montaż instalacji fotowoltaicznej.</w:t>
      </w:r>
    </w:p>
    <w:p w14:paraId="320928E5" w14:textId="4655C349" w:rsidR="008B27DD" w:rsidRPr="00D76A1E" w:rsidRDefault="008B27DD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2472A5EC" w14:textId="4F448643" w:rsidR="008B27DD" w:rsidRPr="00D76A1E" w:rsidRDefault="008B27D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Nabór 31 stycznia – 1 marca 2023r.</w:t>
      </w:r>
    </w:p>
    <w:p w14:paraId="5D540235" w14:textId="77777777" w:rsidR="008B27DD" w:rsidRPr="00D76A1E" w:rsidRDefault="008B27DD" w:rsidP="00717B8C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WNIOSEK:</w:t>
      </w:r>
    </w:p>
    <w:p w14:paraId="03CAB33C" w14:textId="7AC02A26" w:rsidR="00717B8C" w:rsidRPr="00D76A1E" w:rsidRDefault="008B27DD" w:rsidP="00717B8C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="00717B8C" w:rsidRPr="00D76A1E">
        <w:rPr>
          <w:rFonts w:ascii="Montserrat" w:hAnsi="Montserrat"/>
        </w:rPr>
        <w:t xml:space="preserve"> </w:t>
      </w:r>
      <w:r w:rsidR="00717B8C" w:rsidRPr="00D76A1E">
        <w:rPr>
          <w:rFonts w:ascii="Montserrat" w:hAnsi="Montserrat"/>
        </w:rPr>
        <w:tab/>
        <w:t>N</w:t>
      </w:r>
      <w:r w:rsidR="00717B8C" w:rsidRPr="00D76A1E">
        <w:rPr>
          <w:rFonts w:ascii="Montserrat" w:hAnsi="Montserrat"/>
          <w:sz w:val="20"/>
          <w:szCs w:val="20"/>
        </w:rPr>
        <w:t>ależy przekazywać do oddziałów regionalnych ARiMR (lub za pośrednictwem biura powiatowego ARiMR, znajdującego się na obszarze właściwości miejscowej właściwego OR ARiMR), w następujący sposób:</w:t>
      </w:r>
    </w:p>
    <w:p w14:paraId="124AC311" w14:textId="3DF1969E" w:rsidR="00717B8C" w:rsidRPr="00D76A1E" w:rsidRDefault="00717B8C" w:rsidP="00717B8C">
      <w:pPr>
        <w:spacing w:line="276" w:lineRule="auto"/>
        <w:ind w:left="70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osobiście lub przez upoważnioną osobę, bezpośrednio we właściwym oddziale regionalnym/biurze powiatowym ARiMR, lub</w:t>
      </w:r>
    </w:p>
    <w:p w14:paraId="7AE5A349" w14:textId="360A8AEE" w:rsidR="008B27DD" w:rsidRPr="00D76A1E" w:rsidRDefault="00717B8C" w:rsidP="00717B8C">
      <w:pPr>
        <w:spacing w:line="276" w:lineRule="auto"/>
        <w:ind w:left="708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-w formie dokumentu elektronicznego wysłanego na elektroniczną skrzynkę podawczą za pośrednictwem platformy </w:t>
      </w:r>
      <w:proofErr w:type="spellStart"/>
      <w:r w:rsidRPr="00D76A1E">
        <w:rPr>
          <w:rFonts w:ascii="Montserrat" w:hAnsi="Montserrat"/>
          <w:sz w:val="20"/>
          <w:szCs w:val="20"/>
        </w:rPr>
        <w:t>ePUAP</w:t>
      </w:r>
      <w:proofErr w:type="spellEnd"/>
      <w:r w:rsidRPr="00D76A1E">
        <w:rPr>
          <w:rFonts w:ascii="Montserrat" w:hAnsi="Montserrat"/>
          <w:sz w:val="20"/>
          <w:szCs w:val="20"/>
        </w:rPr>
        <w:t xml:space="preserve"> (Usługi ARiMR na e-PUAP), lub</w:t>
      </w:r>
    </w:p>
    <w:p w14:paraId="4D809331" w14:textId="15010AB5" w:rsidR="00717B8C" w:rsidRPr="00D76A1E" w:rsidRDefault="00717B8C">
      <w:pPr>
        <w:pStyle w:val="Akapitzlist"/>
        <w:numPr>
          <w:ilvl w:val="0"/>
          <w:numId w:val="12"/>
        </w:numPr>
        <w:spacing w:line="276" w:lineRule="auto"/>
        <w:jc w:val="both"/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</w:pPr>
      <w:r w:rsidRPr="00D76A1E"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  <w:t>Dla płatników podatku rolnego na tzw. Ulgę dla rolnika wniosek w wersji papierowej do urzędu gminy lub urzędu miasta właściwego dla miejsca inwestycji</w:t>
      </w:r>
      <w:r w:rsidR="001F2609" w:rsidRPr="00D76A1E"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  <w:t xml:space="preserve">. Więcej informacji </w:t>
      </w:r>
      <w:hyperlink r:id="rId27" w:history="1">
        <w:r w:rsidR="001F2609" w:rsidRPr="00D76A1E">
          <w:rPr>
            <w:rStyle w:val="Hipercze"/>
            <w:rFonts w:ascii="Montserrat" w:hAnsi="Montserrat"/>
            <w:sz w:val="20"/>
            <w:szCs w:val="20"/>
          </w:rPr>
          <w:t>https://www.gov.pl/web/arimr/modernizacja-gospodarstw-rolnych--</w:t>
        </w:r>
        <w:proofErr w:type="spellStart"/>
        <w:r w:rsidR="001F2609" w:rsidRPr="00D76A1E">
          <w:rPr>
            <w:rStyle w:val="Hipercze"/>
            <w:rFonts w:ascii="Montserrat" w:hAnsi="Montserrat"/>
            <w:sz w:val="20"/>
            <w:szCs w:val="20"/>
          </w:rPr>
          <w:t>wkrotce</w:t>
        </w:r>
        <w:proofErr w:type="spellEnd"/>
        <w:r w:rsidR="001F2609" w:rsidRPr="00D76A1E">
          <w:rPr>
            <w:rStyle w:val="Hipercze"/>
            <w:rFonts w:ascii="Montserrat" w:hAnsi="Montserrat"/>
            <w:sz w:val="20"/>
            <w:szCs w:val="20"/>
          </w:rPr>
          <w:t>-nabory-w-obszarach-e---nawadnianie-i-f-zielona-energia</w:t>
        </w:r>
      </w:hyperlink>
      <w:r w:rsidR="001F2609" w:rsidRPr="00D76A1E">
        <w:rPr>
          <w:rStyle w:val="Hipercze"/>
          <w:rFonts w:ascii="Montserrat" w:hAnsi="Montserrat"/>
          <w:color w:val="000000" w:themeColor="text1"/>
          <w:sz w:val="20"/>
          <w:szCs w:val="20"/>
          <w:u w:val="none"/>
        </w:rPr>
        <w:t xml:space="preserve"> </w:t>
      </w:r>
    </w:p>
    <w:p w14:paraId="540284F5" w14:textId="77777777" w:rsidR="00506DE0" w:rsidRPr="00D76A1E" w:rsidRDefault="00506DE0" w:rsidP="00506DE0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2B9E2480" w14:textId="50C96A4D" w:rsidR="00506DE0" w:rsidRPr="00D76A1E" w:rsidRDefault="00333C33" w:rsidP="00506DE0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t>8</w:t>
      </w:r>
      <w:r w:rsidR="00506DE0" w:rsidRPr="00D76A1E">
        <w:rPr>
          <w:rFonts w:ascii="Montserrat" w:hAnsi="Montserrat"/>
          <w:b/>
          <w:bCs/>
          <w:color w:val="00B050"/>
          <w:sz w:val="24"/>
          <w:szCs w:val="24"/>
        </w:rPr>
        <w:t>. GRANT NA OZE DLA PROSUMENTA LOKATORSKIEGO</w:t>
      </w:r>
      <w:r w:rsidR="00717B8C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[PV]</w:t>
      </w:r>
    </w:p>
    <w:p w14:paraId="28ADD998" w14:textId="77777777" w:rsidR="00506DE0" w:rsidRPr="00D76A1E" w:rsidRDefault="00506DE0" w:rsidP="00506DE0">
      <w:pPr>
        <w:spacing w:line="276" w:lineRule="auto"/>
        <w:rPr>
          <w:rFonts w:ascii="Montserrat" w:hAnsi="Montserrat"/>
          <w:b/>
          <w:bCs/>
        </w:rPr>
      </w:pPr>
    </w:p>
    <w:p w14:paraId="5B2D575C" w14:textId="7FB39D7E" w:rsidR="00506DE0" w:rsidRPr="00D76A1E" w:rsidRDefault="00506DE0" w:rsidP="00506DE0">
      <w:pPr>
        <w:spacing w:line="276" w:lineRule="auto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 xml:space="preserve">DLA KOGO: </w:t>
      </w:r>
    </w:p>
    <w:p w14:paraId="6D3CEB02" w14:textId="30816892" w:rsidR="00506DE0" w:rsidRPr="00D76A1E" w:rsidRDefault="00506DE0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 w:cstheme="minorHAnsi"/>
          <w:color w:val="000000" w:themeColor="text1"/>
          <w:sz w:val="20"/>
          <w:szCs w:val="20"/>
        </w:rPr>
        <w:t>Spółdzielnia, wspólnota, zarządca budynku.</w:t>
      </w:r>
    </w:p>
    <w:p w14:paraId="6F958666" w14:textId="77777777" w:rsidR="00506DE0" w:rsidRPr="00D76A1E" w:rsidRDefault="00506DE0" w:rsidP="00506DE0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</w:p>
    <w:p w14:paraId="640BFC81" w14:textId="3D6F2DCD" w:rsidR="00506DE0" w:rsidRPr="00D76A1E" w:rsidRDefault="00506DE0" w:rsidP="00506DE0">
      <w:pPr>
        <w:spacing w:line="276" w:lineRule="auto"/>
        <w:jc w:val="both"/>
        <w:rPr>
          <w:rFonts w:ascii="Montserrat" w:hAnsi="Montserrat" w:cstheme="minorHAnsi"/>
          <w:color w:val="000000" w:themeColor="text1"/>
          <w:sz w:val="20"/>
          <w:szCs w:val="20"/>
        </w:rPr>
      </w:pPr>
      <w:r w:rsidRPr="00D76A1E">
        <w:rPr>
          <w:rFonts w:ascii="Montserrat" w:hAnsi="Montserrat"/>
          <w:b/>
          <w:bCs/>
        </w:rPr>
        <w:t>WARUNKI:</w:t>
      </w:r>
    </w:p>
    <w:p w14:paraId="425526E3" w14:textId="21FCBB4A" w:rsidR="00506DE0" w:rsidRPr="00D76A1E" w:rsidRDefault="00506DE0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Posiadanie spółdzielni, wspólnoty lub bycie zarządcą budynku</w:t>
      </w:r>
    </w:p>
    <w:p w14:paraId="2885116A" w14:textId="77777777" w:rsidR="00506DE0" w:rsidRPr="00D76A1E" w:rsidRDefault="00506DE0" w:rsidP="00506DE0">
      <w:p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KWOTA:</w:t>
      </w:r>
    </w:p>
    <w:p w14:paraId="75C17376" w14:textId="41559563" w:rsidR="00506DE0" w:rsidRPr="00D76A1E" w:rsidRDefault="00506DE0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sz w:val="20"/>
          <w:szCs w:val="20"/>
        </w:rPr>
        <w:t>Dofinansowanie do 50% instalacji ze środków przeznaczonych na prefinansowanie tzn.:</w:t>
      </w:r>
    </w:p>
    <w:p w14:paraId="7712532B" w14:textId="43489496" w:rsidR="00506DE0" w:rsidRPr="00D76A1E" w:rsidRDefault="00506DE0" w:rsidP="00506DE0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>- zakup, montaż lub budowa nowej instalacji odnawialnego źródła energii</w:t>
      </w:r>
    </w:p>
    <w:p w14:paraId="52790D64" w14:textId="662E2D23" w:rsidR="00506DE0" w:rsidRPr="00D76A1E" w:rsidRDefault="00506DE0" w:rsidP="00506DE0">
      <w:pPr>
        <w:pStyle w:val="Akapitzlist"/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- modernizacja instalacji odnawialnego źródła energii, w wyniku której zainstalowana moc instalacji wzrośnie o co </w:t>
      </w:r>
      <w:proofErr w:type="spellStart"/>
      <w:r w:rsidRPr="00D76A1E">
        <w:rPr>
          <w:rFonts w:ascii="Montserrat" w:hAnsi="Montserrat"/>
          <w:sz w:val="20"/>
          <w:szCs w:val="20"/>
        </w:rPr>
        <w:t>najm</w:t>
      </w:r>
      <w:proofErr w:type="spellEnd"/>
      <w:r w:rsidR="0025735F" w:rsidRPr="00D76A1E">
        <w:rPr>
          <w:rFonts w:ascii="Montserrat" w:hAnsi="Montserrat"/>
          <w:sz w:val="20"/>
          <w:szCs w:val="20"/>
        </w:rPr>
        <w:t>.</w:t>
      </w:r>
      <w:r w:rsidRPr="00D76A1E">
        <w:rPr>
          <w:rFonts w:ascii="Montserrat" w:hAnsi="Montserrat"/>
          <w:sz w:val="20"/>
          <w:szCs w:val="20"/>
        </w:rPr>
        <w:t xml:space="preserve"> 25%</w:t>
      </w:r>
    </w:p>
    <w:p w14:paraId="1285C5D9" w14:textId="77777777" w:rsidR="00506DE0" w:rsidRPr="00D76A1E" w:rsidRDefault="00506DE0" w:rsidP="00506DE0">
      <w:pPr>
        <w:spacing w:line="276" w:lineRule="auto"/>
        <w:jc w:val="both"/>
        <w:rPr>
          <w:rFonts w:ascii="Montserrat" w:hAnsi="Montserrat"/>
          <w:b/>
          <w:bCs/>
        </w:rPr>
      </w:pPr>
      <w:r w:rsidRPr="00D76A1E">
        <w:rPr>
          <w:rFonts w:ascii="Montserrat" w:hAnsi="Montserrat"/>
          <w:b/>
          <w:bCs/>
        </w:rPr>
        <w:t>TERMINY:</w:t>
      </w:r>
    </w:p>
    <w:p w14:paraId="36A27C42" w14:textId="471964FB" w:rsidR="00506DE0" w:rsidRPr="00D76A1E" w:rsidRDefault="000B3C52" w:rsidP="001F2609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D76A1E">
        <w:rPr>
          <w:rFonts w:ascii="Montserrat" w:hAnsi="Montserrat"/>
          <w:sz w:val="20"/>
          <w:szCs w:val="20"/>
        </w:rPr>
        <w:t xml:space="preserve">Terminy naboru wniosków: </w:t>
      </w:r>
      <w:r w:rsidR="00506DE0" w:rsidRPr="00D76A1E">
        <w:rPr>
          <w:rFonts w:ascii="Montserrat" w:hAnsi="Montserrat"/>
          <w:sz w:val="20"/>
          <w:szCs w:val="20"/>
        </w:rPr>
        <w:t>od 1 lutego 2023r.</w:t>
      </w:r>
    </w:p>
    <w:p w14:paraId="1330ADF2" w14:textId="77777777" w:rsidR="00506DE0" w:rsidRPr="00D76A1E" w:rsidRDefault="00506DE0" w:rsidP="00506DE0">
      <w:pPr>
        <w:spacing w:line="276" w:lineRule="auto"/>
        <w:jc w:val="both"/>
        <w:rPr>
          <w:rFonts w:ascii="Montserrat" w:hAnsi="Montserrat"/>
          <w:b/>
          <w:bCs/>
          <w:sz w:val="20"/>
          <w:szCs w:val="20"/>
        </w:rPr>
      </w:pPr>
      <w:r w:rsidRPr="00D76A1E">
        <w:rPr>
          <w:rFonts w:ascii="Montserrat" w:hAnsi="Montserrat"/>
          <w:b/>
          <w:bCs/>
          <w:sz w:val="20"/>
          <w:szCs w:val="20"/>
        </w:rPr>
        <w:t>WNIOSEK:</w:t>
      </w:r>
    </w:p>
    <w:p w14:paraId="630A3320" w14:textId="06751793" w:rsidR="001315C6" w:rsidRPr="00D76A1E" w:rsidRDefault="00506DE0" w:rsidP="00836EA4">
      <w:pPr>
        <w:spacing w:line="276" w:lineRule="auto"/>
        <w:ind w:left="708" w:hanging="348"/>
        <w:jc w:val="both"/>
        <w:rPr>
          <w:rFonts w:ascii="Montserrat" w:hAnsi="Montserrat"/>
          <w:sz w:val="20"/>
          <w:szCs w:val="20"/>
        </w:rPr>
        <w:sectPr w:rsidR="001315C6" w:rsidRPr="00D76A1E" w:rsidSect="00193162">
          <w:headerReference w:type="default" r:id="rId28"/>
          <w:footerReference w:type="default" r:id="rId29"/>
          <w:type w:val="continuous"/>
          <w:pgSz w:w="11910" w:h="16840"/>
          <w:pgMar w:top="1588" w:right="567" w:bottom="1304" w:left="567" w:header="709" w:footer="709" w:gutter="0"/>
          <w:cols w:space="708"/>
        </w:sectPr>
      </w:pPr>
      <w:r w:rsidRPr="00D76A1E">
        <w:rPr>
          <w:rFonts w:ascii="Montserrat" w:hAnsi="Montserrat"/>
          <w:b/>
          <w:bCs/>
          <w:sz w:val="20"/>
          <w:szCs w:val="20"/>
        </w:rPr>
        <w:t>•</w:t>
      </w:r>
      <w:r w:rsidRPr="00D76A1E">
        <w:rPr>
          <w:rFonts w:ascii="Montserrat" w:hAnsi="Montserrat"/>
          <w:b/>
          <w:bCs/>
          <w:sz w:val="20"/>
          <w:szCs w:val="20"/>
        </w:rPr>
        <w:tab/>
      </w:r>
      <w:r w:rsidR="008B27DD" w:rsidRPr="00D76A1E">
        <w:rPr>
          <w:rFonts w:ascii="Montserrat" w:hAnsi="Montserrat"/>
          <w:sz w:val="20"/>
          <w:szCs w:val="20"/>
        </w:rPr>
        <w:t>Wnioski o dofinansowanie będzie można składać od 1 lutego 2023 r. do Banku Gospodarstwa Krajowego.</w:t>
      </w:r>
    </w:p>
    <w:p w14:paraId="7A362F02" w14:textId="16D56881" w:rsidR="00D76A1E" w:rsidRDefault="00D76A1E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1416EACB" w14:textId="4E3A1DA0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268F5F97" w14:textId="6552DCE0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36F05FFB" w14:textId="3E9EFB86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74240743" w14:textId="25378F66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5F8511D9" w14:textId="0F0A8ADA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227D7895" w14:textId="4287A620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68FCE3BA" w14:textId="48B9490F" w:rsidR="009356D5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0734B346" w14:textId="77777777" w:rsidR="009356D5" w:rsidRPr="00D76A1E" w:rsidRDefault="009356D5" w:rsidP="000552A8">
      <w:pPr>
        <w:spacing w:line="276" w:lineRule="auto"/>
        <w:rPr>
          <w:rFonts w:ascii="Montserrat" w:hAnsi="Montserrat"/>
          <w:b/>
          <w:bCs/>
          <w:sz w:val="24"/>
          <w:szCs w:val="24"/>
        </w:rPr>
      </w:pPr>
    </w:p>
    <w:p w14:paraId="1B1D8BA8" w14:textId="599FD002" w:rsidR="000552A8" w:rsidRPr="00D76A1E" w:rsidRDefault="00333C33" w:rsidP="000552A8">
      <w:pPr>
        <w:spacing w:line="276" w:lineRule="auto"/>
        <w:rPr>
          <w:rFonts w:ascii="Montserrat" w:hAnsi="Montserrat"/>
          <w:b/>
          <w:bCs/>
          <w:color w:val="00B050"/>
          <w:sz w:val="24"/>
          <w:szCs w:val="24"/>
        </w:rPr>
      </w:pPr>
      <w:r w:rsidRPr="00D76A1E">
        <w:rPr>
          <w:rFonts w:ascii="Montserrat" w:hAnsi="Montserrat"/>
          <w:b/>
          <w:bCs/>
          <w:color w:val="00B050"/>
          <w:sz w:val="24"/>
          <w:szCs w:val="24"/>
        </w:rPr>
        <w:lastRenderedPageBreak/>
        <w:t>9</w:t>
      </w:r>
      <w:r w:rsidR="000552A8" w:rsidRPr="00D76A1E">
        <w:rPr>
          <w:rFonts w:ascii="Montserrat" w:hAnsi="Montserrat"/>
          <w:b/>
          <w:bCs/>
          <w:color w:val="00B050"/>
          <w:sz w:val="24"/>
          <w:szCs w:val="24"/>
        </w:rPr>
        <w:t>. POZOSTAŁE LOKALNE DOFINANSOWANIA</w:t>
      </w:r>
      <w:r w:rsidR="000B3C52" w:rsidRPr="00D76A1E">
        <w:rPr>
          <w:rFonts w:ascii="Montserrat" w:hAnsi="Montserrat"/>
          <w:b/>
          <w:bCs/>
          <w:color w:val="00B050"/>
          <w:sz w:val="24"/>
          <w:szCs w:val="24"/>
        </w:rPr>
        <w:t xml:space="preserve"> [PC]</w:t>
      </w:r>
    </w:p>
    <w:tbl>
      <w:tblPr>
        <w:tblStyle w:val="Tabela-Siatka"/>
        <w:tblpPr w:leftFromText="141" w:rightFromText="141" w:vertAnchor="text" w:horzAnchor="margin" w:tblpY="206"/>
        <w:tblW w:w="10775" w:type="dxa"/>
        <w:tblLook w:val="04A0" w:firstRow="1" w:lastRow="0" w:firstColumn="1" w:lastColumn="0" w:noHBand="0" w:noVBand="1"/>
      </w:tblPr>
      <w:tblGrid>
        <w:gridCol w:w="2175"/>
        <w:gridCol w:w="2431"/>
        <w:gridCol w:w="1829"/>
        <w:gridCol w:w="2116"/>
        <w:gridCol w:w="12"/>
        <w:gridCol w:w="2212"/>
      </w:tblGrid>
      <w:tr w:rsidR="000552A8" w:rsidRPr="00D76A1E" w14:paraId="342754C9" w14:textId="77777777" w:rsidTr="00B00D7F">
        <w:tc>
          <w:tcPr>
            <w:tcW w:w="8500" w:type="dxa"/>
            <w:gridSpan w:val="4"/>
            <w:shd w:val="clear" w:color="auto" w:fill="E7E6E6" w:themeFill="background2"/>
            <w:vAlign w:val="center"/>
          </w:tcPr>
          <w:p w14:paraId="6B96CDAB" w14:textId="77777777" w:rsidR="000552A8" w:rsidRPr="00D76A1E" w:rsidRDefault="000552A8" w:rsidP="00B00D7F">
            <w:pPr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 w:cstheme="minorHAnsi"/>
                <w:b/>
                <w:bCs/>
                <w:color w:val="000000"/>
                <w:sz w:val="20"/>
                <w:szCs w:val="20"/>
                <w:lang w:eastAsia="pl-PL"/>
              </w:rPr>
              <w:t>REGIONALNE DOFINANSOWANIE DO POMPY CIEPŁA W 2023 ROKU</w:t>
            </w:r>
          </w:p>
        </w:tc>
        <w:tc>
          <w:tcPr>
            <w:tcW w:w="2275" w:type="dxa"/>
            <w:gridSpan w:val="2"/>
            <w:shd w:val="clear" w:color="auto" w:fill="A8D08D" w:themeFill="accent6" w:themeFillTint="99"/>
            <w:vAlign w:val="center"/>
          </w:tcPr>
          <w:p w14:paraId="741A687C" w14:textId="77777777" w:rsidR="000552A8" w:rsidRPr="00D76A1E" w:rsidRDefault="000552A8" w:rsidP="000B3C5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135939" w:rsidRPr="00D76A1E" w14:paraId="5C9941BE" w14:textId="77777777" w:rsidTr="00D76A1E">
        <w:trPr>
          <w:trHeight w:val="1196"/>
        </w:trPr>
        <w:tc>
          <w:tcPr>
            <w:tcW w:w="2186" w:type="dxa"/>
            <w:shd w:val="clear" w:color="auto" w:fill="E7E6E6" w:themeFill="background2"/>
            <w:vAlign w:val="center"/>
          </w:tcPr>
          <w:p w14:paraId="63EC60AF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pl-PL"/>
              </w:rPr>
              <w:t>NAZWA PROGRAMU</w:t>
            </w:r>
          </w:p>
        </w:tc>
        <w:tc>
          <w:tcPr>
            <w:tcW w:w="2487" w:type="dxa"/>
            <w:shd w:val="clear" w:color="auto" w:fill="E7E6E6" w:themeFill="background2"/>
            <w:vAlign w:val="center"/>
          </w:tcPr>
          <w:p w14:paraId="7E460637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pl-PL"/>
              </w:rPr>
              <w:t>DLA KOGO?</w:t>
            </w:r>
          </w:p>
        </w:tc>
        <w:tc>
          <w:tcPr>
            <w:tcW w:w="1671" w:type="dxa"/>
            <w:shd w:val="clear" w:color="auto" w:fill="E7E6E6" w:themeFill="background2"/>
            <w:vAlign w:val="center"/>
          </w:tcPr>
          <w:p w14:paraId="5F697AB8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pl-PL"/>
              </w:rPr>
              <w:t>WYSOKOŚĆ WSPARCIA</w:t>
            </w:r>
          </w:p>
        </w:tc>
        <w:tc>
          <w:tcPr>
            <w:tcW w:w="2156" w:type="dxa"/>
            <w:shd w:val="clear" w:color="auto" w:fill="E7E6E6" w:themeFill="background2"/>
            <w:vAlign w:val="center"/>
          </w:tcPr>
          <w:p w14:paraId="6C95BFBB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pl-PL"/>
              </w:rPr>
              <w:t>ZAKRES INWESTYCJI</w:t>
            </w:r>
          </w:p>
        </w:tc>
        <w:tc>
          <w:tcPr>
            <w:tcW w:w="2275" w:type="dxa"/>
            <w:gridSpan w:val="2"/>
            <w:shd w:val="clear" w:color="auto" w:fill="E7E6E6" w:themeFill="background2"/>
            <w:vAlign w:val="center"/>
          </w:tcPr>
          <w:p w14:paraId="47E94F6F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pl-PL"/>
              </w:rPr>
              <w:t>TERMINY</w:t>
            </w:r>
          </w:p>
        </w:tc>
      </w:tr>
      <w:tr w:rsidR="000552A8" w:rsidRPr="00D76A1E" w14:paraId="5399A3BF" w14:textId="77777777" w:rsidTr="00D76A1E">
        <w:trPr>
          <w:trHeight w:val="722"/>
        </w:trPr>
        <w:tc>
          <w:tcPr>
            <w:tcW w:w="2186" w:type="dxa"/>
            <w:shd w:val="clear" w:color="auto" w:fill="E7E6E6" w:themeFill="background2"/>
            <w:vAlign w:val="center"/>
          </w:tcPr>
          <w:p w14:paraId="7E7C0FDA" w14:textId="77777777" w:rsidR="000552A8" w:rsidRPr="00D76A1E" w:rsidRDefault="000552A8" w:rsidP="00135939">
            <w:pPr>
              <w:jc w:val="center"/>
              <w:rPr>
                <w:rFonts w:ascii="Montserrat" w:hAnsi="Montserrat"/>
                <w:color w:val="385623" w:themeColor="accent6" w:themeShade="8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KAWKA BIS W POZNANIU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78792BBB" w14:textId="77777777" w:rsidR="000552A8" w:rsidRPr="00D76A1E" w:rsidRDefault="000552A8" w:rsidP="00B00D7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osoby fizyczne i prawne, wspólnoty mieszkaniowe, przedsiębiorcy</w:t>
            </w:r>
          </w:p>
        </w:tc>
        <w:tc>
          <w:tcPr>
            <w:tcW w:w="1671" w:type="dxa"/>
            <w:vAlign w:val="center"/>
          </w:tcPr>
          <w:p w14:paraId="5B8FA9C8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trzeba poczekać na jego ustalenie</w:t>
            </w:r>
          </w:p>
        </w:tc>
        <w:tc>
          <w:tcPr>
            <w:tcW w:w="2169" w:type="dxa"/>
            <w:gridSpan w:val="2"/>
            <w:vAlign w:val="center"/>
          </w:tcPr>
          <w:p w14:paraId="31713972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zakup i montaż pompy ciepła powietrznej lub gruntowej</w:t>
            </w:r>
          </w:p>
        </w:tc>
        <w:tc>
          <w:tcPr>
            <w:tcW w:w="2262" w:type="dxa"/>
            <w:vAlign w:val="center"/>
          </w:tcPr>
          <w:p w14:paraId="5FB59172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od 2 stycznia do 31 lipca 2023 roku</w:t>
            </w:r>
          </w:p>
        </w:tc>
      </w:tr>
      <w:tr w:rsidR="000552A8" w:rsidRPr="00D76A1E" w14:paraId="32A82A0A" w14:textId="77777777" w:rsidTr="00D76A1E">
        <w:trPr>
          <w:trHeight w:val="704"/>
        </w:trPr>
        <w:tc>
          <w:tcPr>
            <w:tcW w:w="2186" w:type="dxa"/>
            <w:shd w:val="clear" w:color="auto" w:fill="E7E6E6" w:themeFill="background2"/>
            <w:vAlign w:val="center"/>
          </w:tcPr>
          <w:p w14:paraId="482BAE5A" w14:textId="77777777" w:rsidR="000552A8" w:rsidRPr="00D76A1E" w:rsidRDefault="000552A8" w:rsidP="00135939">
            <w:pPr>
              <w:jc w:val="center"/>
              <w:rPr>
                <w:rStyle w:val="Pogrubienie"/>
                <w:rFonts w:ascii="Montserrat" w:hAnsi="Montserrat"/>
                <w:color w:val="385623" w:themeColor="accent6" w:themeShade="8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DOTACJA WARSZAWSKA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4ECC95FA" w14:textId="77777777" w:rsidR="000552A8" w:rsidRPr="00D76A1E" w:rsidRDefault="000552A8" w:rsidP="00B00D7F">
            <w:pPr>
              <w:jc w:val="center"/>
              <w:rPr>
                <w:rStyle w:val="Pogrubienie"/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osoby fizyczne i prawne, wspólnoty mieszkaniowe, przedsiębiorcy, fundacje</w:t>
            </w:r>
          </w:p>
        </w:tc>
        <w:tc>
          <w:tcPr>
            <w:tcW w:w="1671" w:type="dxa"/>
            <w:vAlign w:val="center"/>
          </w:tcPr>
          <w:p w14:paraId="19A26526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powietrzna pompa ciepła do 30.000 zł (ale nie więcej niż 1.000 zł/k), gruntowa pompa ciepła do 40.000 zł (ale nie więcej niż 2.000 zł/kW)</w:t>
            </w:r>
          </w:p>
        </w:tc>
        <w:tc>
          <w:tcPr>
            <w:tcW w:w="2169" w:type="dxa"/>
            <w:gridSpan w:val="2"/>
            <w:vAlign w:val="center"/>
          </w:tcPr>
          <w:p w14:paraId="060F27AB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zakup i montaż pompy ciepła</w:t>
            </w:r>
          </w:p>
        </w:tc>
        <w:tc>
          <w:tcPr>
            <w:tcW w:w="2262" w:type="dxa"/>
            <w:vAlign w:val="center"/>
          </w:tcPr>
          <w:p w14:paraId="0E717BD4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od 1 września 2022 do 31 marca 2023 roku</w:t>
            </w:r>
          </w:p>
        </w:tc>
      </w:tr>
      <w:tr w:rsidR="000552A8" w:rsidRPr="00D76A1E" w14:paraId="06D91902" w14:textId="77777777" w:rsidTr="00D76A1E">
        <w:trPr>
          <w:trHeight w:val="704"/>
        </w:trPr>
        <w:tc>
          <w:tcPr>
            <w:tcW w:w="2186" w:type="dxa"/>
            <w:shd w:val="clear" w:color="auto" w:fill="E7E6E6" w:themeFill="background2"/>
            <w:vAlign w:val="center"/>
          </w:tcPr>
          <w:p w14:paraId="78619A0C" w14:textId="77777777" w:rsidR="000552A8" w:rsidRPr="00D76A1E" w:rsidRDefault="000552A8" w:rsidP="00135939">
            <w:pPr>
              <w:jc w:val="center"/>
              <w:rPr>
                <w:rFonts w:ascii="Montserrat" w:hAnsi="Montserrat"/>
                <w:b/>
                <w:bCs/>
                <w:color w:val="385623" w:themeColor="accent6" w:themeShade="8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EKO – KLIMAT</w:t>
            </w:r>
            <w:r w:rsidRPr="00D76A1E">
              <w:rPr>
                <w:rFonts w:ascii="Montserrat" w:eastAsia="Times New Roman" w:hAnsi="Montserrat"/>
                <w:color w:val="385623" w:themeColor="accent6" w:themeShade="80"/>
                <w:sz w:val="20"/>
                <w:szCs w:val="20"/>
                <w:lang w:eastAsia="pl-PL"/>
              </w:rPr>
              <w:br/>
            </w: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WODA, POWIETRZE, ZIEMIA</w:t>
            </w:r>
            <w:r w:rsidRPr="00D76A1E">
              <w:rPr>
                <w:rFonts w:ascii="Montserrat" w:eastAsia="Times New Roman" w:hAnsi="Montserrat"/>
                <w:color w:val="385623" w:themeColor="accent6" w:themeShade="80"/>
                <w:sz w:val="20"/>
                <w:szCs w:val="20"/>
                <w:lang w:eastAsia="pl-PL"/>
              </w:rPr>
              <w:br/>
            </w: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WOJ. KUJAWSKO-POMORSKIE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535FA516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osoby fizyczne i prawne, jednostki organizacyjne nieposiadające osobowości prawnej</w:t>
            </w:r>
          </w:p>
        </w:tc>
        <w:tc>
          <w:tcPr>
            <w:tcW w:w="1671" w:type="dxa"/>
            <w:vAlign w:val="center"/>
          </w:tcPr>
          <w:p w14:paraId="174D1808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pożyczka do 100 proc. kwoty dofinansowania</w:t>
            </w:r>
          </w:p>
        </w:tc>
        <w:tc>
          <w:tcPr>
            <w:tcW w:w="2169" w:type="dxa"/>
            <w:gridSpan w:val="2"/>
            <w:vAlign w:val="center"/>
          </w:tcPr>
          <w:p w14:paraId="039FB8FC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budowa instalacji odnawialnych źródeł energii</w:t>
            </w: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br/>
              <w:t>i/lub magazynów energii elektrycznej</w:t>
            </w:r>
          </w:p>
        </w:tc>
        <w:tc>
          <w:tcPr>
            <w:tcW w:w="2262" w:type="dxa"/>
            <w:vAlign w:val="center"/>
          </w:tcPr>
          <w:p w14:paraId="2188595D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do 31.10.2027 roku lub do wyczerpania wniosków</w:t>
            </w:r>
          </w:p>
        </w:tc>
      </w:tr>
      <w:tr w:rsidR="000552A8" w:rsidRPr="00D76A1E" w14:paraId="19F4BA4A" w14:textId="77777777" w:rsidTr="00D76A1E">
        <w:trPr>
          <w:trHeight w:val="704"/>
        </w:trPr>
        <w:tc>
          <w:tcPr>
            <w:tcW w:w="2186" w:type="dxa"/>
            <w:shd w:val="clear" w:color="auto" w:fill="E7E6E6" w:themeFill="background2"/>
            <w:vAlign w:val="center"/>
          </w:tcPr>
          <w:p w14:paraId="51A11B7F" w14:textId="77777777" w:rsidR="000552A8" w:rsidRPr="00D76A1E" w:rsidRDefault="000552A8" w:rsidP="00135939">
            <w:pPr>
              <w:jc w:val="center"/>
              <w:rPr>
                <w:rFonts w:ascii="Montserrat" w:hAnsi="Montserrat"/>
                <w:b/>
                <w:bCs/>
                <w:color w:val="385623" w:themeColor="accent6" w:themeShade="8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DOTACJE NA WYMIANY KOTŁÓW WĘGLOWYCH ZE ŚRODKÓW EUROPEJSKICH W ZAKOPANEM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2CA8B2B3" w14:textId="77777777" w:rsidR="000552A8" w:rsidRPr="00D76A1E" w:rsidRDefault="000552A8" w:rsidP="00B00D7F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właściciele domów jedno- i wielorodzinnych w Gminie Miasto Zakopane</w:t>
            </w:r>
          </w:p>
        </w:tc>
        <w:tc>
          <w:tcPr>
            <w:tcW w:w="1671" w:type="dxa"/>
            <w:vAlign w:val="center"/>
          </w:tcPr>
          <w:p w14:paraId="5EDC5584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do 14.000 zł</w:t>
            </w:r>
          </w:p>
        </w:tc>
        <w:tc>
          <w:tcPr>
            <w:tcW w:w="2169" w:type="dxa"/>
            <w:gridSpan w:val="2"/>
            <w:vAlign w:val="center"/>
          </w:tcPr>
          <w:p w14:paraId="45C996A6" w14:textId="77777777" w:rsidR="000552A8" w:rsidRPr="00D76A1E" w:rsidRDefault="000552A8" w:rsidP="00B00D7F">
            <w:pPr>
              <w:jc w:val="center"/>
              <w:rPr>
                <w:rFonts w:ascii="Montserrat" w:hAnsi="Montserrat"/>
                <w:color w:val="000000" w:themeColor="text1"/>
                <w:sz w:val="20"/>
                <w:szCs w:val="20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zakup i montaż pompy ciepła</w:t>
            </w:r>
          </w:p>
        </w:tc>
        <w:tc>
          <w:tcPr>
            <w:tcW w:w="2262" w:type="dxa"/>
            <w:vAlign w:val="center"/>
          </w:tcPr>
          <w:p w14:paraId="61A53525" w14:textId="70EEB614" w:rsidR="000552A8" w:rsidRPr="00D76A1E" w:rsidRDefault="000552A8" w:rsidP="000552A8">
            <w:pPr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nabór ciągły</w:t>
            </w:r>
          </w:p>
        </w:tc>
      </w:tr>
      <w:tr w:rsidR="000552A8" w:rsidRPr="00D76A1E" w14:paraId="444AC7D5" w14:textId="77777777" w:rsidTr="00D76A1E">
        <w:trPr>
          <w:trHeight w:val="704"/>
        </w:trPr>
        <w:tc>
          <w:tcPr>
            <w:tcW w:w="2186" w:type="dxa"/>
            <w:shd w:val="clear" w:color="auto" w:fill="E7E6E6" w:themeFill="background2"/>
            <w:vAlign w:val="center"/>
          </w:tcPr>
          <w:p w14:paraId="67BA9C7B" w14:textId="35B044EF" w:rsidR="000552A8" w:rsidRPr="00D76A1E" w:rsidRDefault="000552A8" w:rsidP="00135939">
            <w:pPr>
              <w:jc w:val="center"/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b/>
                <w:bCs/>
                <w:color w:val="385623" w:themeColor="accent6" w:themeShade="80"/>
                <w:sz w:val="20"/>
                <w:szCs w:val="20"/>
                <w:lang w:eastAsia="pl-PL"/>
              </w:rPr>
              <w:t>ZWOLNIENIE OD PODATKU OD NIERUCHOMOŚCI NA TERENIE WROCŁAWIA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7D121736" w14:textId="4F4311D5" w:rsidR="000552A8" w:rsidRPr="00D76A1E" w:rsidRDefault="00135939" w:rsidP="00B00D7F">
            <w:pPr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o</w:t>
            </w:r>
            <w:r w:rsidR="000552A8"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soby fizyczne posiadające nieruchomość położone na terenie Wrocławia, do których podłączono trwale sprawną instalację fotowoltaiczną, pompę ciepła, rekuperator gruntowy wymiennik ciepła lub kolektor słoneczny</w:t>
            </w:r>
          </w:p>
        </w:tc>
        <w:tc>
          <w:tcPr>
            <w:tcW w:w="1671" w:type="dxa"/>
            <w:vAlign w:val="center"/>
          </w:tcPr>
          <w:p w14:paraId="3A116E79" w14:textId="1E6A915D" w:rsidR="000552A8" w:rsidRPr="00D76A1E" w:rsidRDefault="00135939" w:rsidP="00135939">
            <w:pPr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wysokość stawek obowiązujących w danym roku podatkowym</w:t>
            </w:r>
          </w:p>
        </w:tc>
        <w:tc>
          <w:tcPr>
            <w:tcW w:w="2169" w:type="dxa"/>
            <w:gridSpan w:val="2"/>
            <w:vAlign w:val="center"/>
          </w:tcPr>
          <w:p w14:paraId="49C7FB89" w14:textId="0FAF6294" w:rsidR="000552A8" w:rsidRPr="00D76A1E" w:rsidRDefault="00135939" w:rsidP="00B00D7F">
            <w:pPr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>zwolnienie od podatku od nieruchomości budynków lub ich części położonych na terenie Wrocławia</w:t>
            </w:r>
          </w:p>
        </w:tc>
        <w:tc>
          <w:tcPr>
            <w:tcW w:w="2262" w:type="dxa"/>
            <w:vAlign w:val="center"/>
          </w:tcPr>
          <w:p w14:paraId="18099FF9" w14:textId="0D3036F8" w:rsidR="000552A8" w:rsidRPr="00D76A1E" w:rsidRDefault="00135939" w:rsidP="000552A8">
            <w:pPr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</w:pPr>
            <w:r w:rsidRPr="00D76A1E">
              <w:rPr>
                <w:rFonts w:ascii="Montserrat" w:eastAsia="Times New Roman" w:hAnsi="Montserrat"/>
                <w:color w:val="000000"/>
                <w:sz w:val="20"/>
                <w:szCs w:val="20"/>
                <w:lang w:eastAsia="pl-PL"/>
              </w:rPr>
              <w:t xml:space="preserve">zwolnienie udzielane jest na okres do 5 lat od roku następującego po roku, w którym zostały poniesione koszty instalacji. </w:t>
            </w:r>
          </w:p>
        </w:tc>
      </w:tr>
    </w:tbl>
    <w:p w14:paraId="5C9B674C" w14:textId="77777777" w:rsidR="000552A8" w:rsidRPr="00D76A1E" w:rsidRDefault="000552A8" w:rsidP="000552A8">
      <w:pPr>
        <w:rPr>
          <w:rFonts w:ascii="Montserrat" w:hAnsi="Montserrat" w:cstheme="majorHAnsi"/>
          <w:b/>
          <w:bCs/>
          <w:color w:val="385623" w:themeColor="accent6" w:themeShade="80"/>
          <w:sz w:val="20"/>
          <w:szCs w:val="20"/>
        </w:rPr>
      </w:pPr>
    </w:p>
    <w:p w14:paraId="3EDE8801" w14:textId="77777777" w:rsidR="000552A8" w:rsidRPr="001315C6" w:rsidRDefault="000552A8" w:rsidP="000552A8">
      <w:pPr>
        <w:spacing w:line="360" w:lineRule="auto"/>
        <w:rPr>
          <w:sz w:val="20"/>
          <w:szCs w:val="20"/>
        </w:rPr>
        <w:sectPr w:rsidR="000552A8" w:rsidRPr="001315C6" w:rsidSect="00193162">
          <w:headerReference w:type="default" r:id="rId30"/>
          <w:footerReference w:type="default" r:id="rId31"/>
          <w:type w:val="continuous"/>
          <w:pgSz w:w="11910" w:h="16840"/>
          <w:pgMar w:top="1588" w:right="567" w:bottom="1304" w:left="567" w:header="709" w:footer="709" w:gutter="0"/>
          <w:cols w:space="708"/>
        </w:sectPr>
      </w:pPr>
    </w:p>
    <w:p w14:paraId="61EA5A55" w14:textId="77777777" w:rsidR="000552A8" w:rsidRPr="00FB1DDD" w:rsidRDefault="000552A8" w:rsidP="00254035">
      <w:pPr>
        <w:spacing w:before="91" w:line="480" w:lineRule="auto"/>
        <w:rPr>
          <w:sz w:val="16"/>
        </w:rPr>
      </w:pPr>
    </w:p>
    <w:sectPr w:rsidR="000552A8" w:rsidRPr="00FB1DDD" w:rsidSect="00193162">
      <w:headerReference w:type="even" r:id="rId32"/>
      <w:headerReference w:type="default" r:id="rId33"/>
      <w:footerReference w:type="default" r:id="rId34"/>
      <w:headerReference w:type="first" r:id="rId35"/>
      <w:type w:val="continuous"/>
      <w:pgSz w:w="11910" w:h="16840"/>
      <w:pgMar w:top="1588" w:right="567" w:bottom="130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685AA" w14:textId="77777777" w:rsidR="00867532" w:rsidRDefault="00867532" w:rsidP="00410AF6">
      <w:r>
        <w:separator/>
      </w:r>
    </w:p>
  </w:endnote>
  <w:endnote w:type="continuationSeparator" w:id="0">
    <w:p w14:paraId="149BBF07" w14:textId="77777777" w:rsidR="00867532" w:rsidRDefault="00867532" w:rsidP="0041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E425" w14:textId="0DE15B9B" w:rsidR="00FB1DDD" w:rsidRPr="00712791" w:rsidRDefault="00712791" w:rsidP="00712791">
    <w:pPr>
      <w:pStyle w:val="Stopka"/>
      <w:jc w:val="center"/>
      <w:rPr>
        <w:color w:val="FFFFFF" w:themeColor="background1"/>
      </w:rPr>
    </w:pPr>
    <w:r w:rsidRPr="0071279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9840208" wp14:editId="66C2D709">
              <wp:simplePos x="0" y="0"/>
              <wp:positionH relativeFrom="margin">
                <wp:posOffset>-361950</wp:posOffset>
              </wp:positionH>
              <wp:positionV relativeFrom="paragraph">
                <wp:posOffset>-106680</wp:posOffset>
              </wp:positionV>
              <wp:extent cx="7560000" cy="720000"/>
              <wp:effectExtent l="0" t="0" r="9525" b="1714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rgbClr val="59663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0482D5" w14:textId="77777777" w:rsidR="00712791" w:rsidRDefault="00712791" w:rsidP="00712791">
                          <w:pPr>
                            <w:jc w:val="center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840208" id="Prostokąt 3" o:spid="_x0000_s1027" style="position:absolute;left:0;text-align:left;margin-left:-28.5pt;margin-top:-8.4pt;width:595.3pt;height:56.7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" fillcolor="#596630" strokecolor="white [3212]" strokeweight="1pt">
              <v:textbox>
                <w:txbxContent>
                  <w:p w14:paraId="510482D5" w14:textId="77777777" w:rsidR="00712791" w:rsidRDefault="00712791" w:rsidP="00712791">
                    <w:pPr>
                      <w:jc w:val="center"/>
                    </w:pPr>
                    <w:r>
                      <w:t xml:space="preserve">   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D39A4" w:rsidRPr="00712791">
      <w:rPr>
        <w:color w:val="FFFFFF" w:themeColor="background1"/>
        <w:sz w:val="20"/>
        <w:szCs w:val="20"/>
      </w:rPr>
      <w:t xml:space="preserve">str. </w:t>
    </w:r>
    <w:r w:rsidR="008D39A4" w:rsidRPr="00712791">
      <w:rPr>
        <w:color w:val="FFFFFF" w:themeColor="background1"/>
        <w:sz w:val="20"/>
        <w:szCs w:val="20"/>
      </w:rPr>
      <w:fldChar w:fldCharType="begin"/>
    </w:r>
    <w:r w:rsidR="008D39A4" w:rsidRPr="00712791">
      <w:rPr>
        <w:color w:val="FFFFFF" w:themeColor="background1"/>
        <w:sz w:val="20"/>
        <w:szCs w:val="20"/>
      </w:rPr>
      <w:instrText>PAGE \ * arabskie</w:instrText>
    </w:r>
    <w:r w:rsidR="008D39A4" w:rsidRPr="00712791">
      <w:rPr>
        <w:color w:val="FFFFFF" w:themeColor="background1"/>
        <w:sz w:val="20"/>
        <w:szCs w:val="20"/>
      </w:rPr>
      <w:fldChar w:fldCharType="separate"/>
    </w:r>
    <w:r w:rsidR="008D39A4" w:rsidRPr="00712791">
      <w:rPr>
        <w:color w:val="FFFFFF" w:themeColor="background1"/>
        <w:sz w:val="20"/>
        <w:szCs w:val="20"/>
      </w:rPr>
      <w:t>1</w:t>
    </w:r>
    <w:r w:rsidR="008D39A4" w:rsidRPr="00712791">
      <w:rPr>
        <w:color w:val="FFFFFF" w:themeColor="background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3E9D6" w14:textId="77777777" w:rsidR="000552A8" w:rsidRPr="00712791" w:rsidRDefault="000552A8" w:rsidP="00712791">
    <w:pPr>
      <w:pStyle w:val="Stopka"/>
      <w:jc w:val="center"/>
      <w:rPr>
        <w:color w:val="FFFFFF" w:themeColor="background1"/>
      </w:rPr>
    </w:pPr>
    <w:r w:rsidRPr="00712791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4983796" wp14:editId="0E99631E">
              <wp:simplePos x="0" y="0"/>
              <wp:positionH relativeFrom="margin">
                <wp:posOffset>-361950</wp:posOffset>
              </wp:positionH>
              <wp:positionV relativeFrom="paragraph">
                <wp:posOffset>-106680</wp:posOffset>
              </wp:positionV>
              <wp:extent cx="7560000" cy="720000"/>
              <wp:effectExtent l="0" t="0" r="9525" b="1714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720000"/>
                      </a:xfrm>
                      <a:prstGeom prst="rect">
                        <a:avLst/>
                      </a:prstGeom>
                      <a:solidFill>
                        <a:srgbClr val="59663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DD57C0" w14:textId="77777777" w:rsidR="000552A8" w:rsidRDefault="000552A8" w:rsidP="00712791">
                          <w:pPr>
                            <w:jc w:val="center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983796" id="Prostokąt 6" o:spid="_x0000_s1029" style="position:absolute;left:0;text-align:left;margin-left:-28.5pt;margin-top:-8.4pt;width:595.3pt;height:56.7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" fillcolor="#596630" strokecolor="white [3212]" strokeweight="1pt">
              <v:textbox>
                <w:txbxContent>
                  <w:p w14:paraId="32DD57C0" w14:textId="77777777" w:rsidR="000552A8" w:rsidRDefault="000552A8" w:rsidP="00712791">
                    <w:pPr>
                      <w:jc w:val="center"/>
                    </w:pPr>
                    <w:r>
                      <w:t xml:space="preserve">   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12791">
      <w:rPr>
        <w:color w:val="FFFFFF" w:themeColor="background1"/>
        <w:sz w:val="20"/>
        <w:szCs w:val="20"/>
      </w:rPr>
      <w:t xml:space="preserve">str. </w:t>
    </w:r>
    <w:r w:rsidRPr="00712791">
      <w:rPr>
        <w:color w:val="FFFFFF" w:themeColor="background1"/>
        <w:sz w:val="20"/>
        <w:szCs w:val="20"/>
      </w:rPr>
      <w:fldChar w:fldCharType="begin"/>
    </w:r>
    <w:r w:rsidRPr="00712791">
      <w:rPr>
        <w:color w:val="FFFFFF" w:themeColor="background1"/>
        <w:sz w:val="20"/>
        <w:szCs w:val="20"/>
      </w:rPr>
      <w:instrText>PAGE \ * arabskie</w:instrText>
    </w:r>
    <w:r w:rsidRPr="00712791">
      <w:rPr>
        <w:color w:val="FFFFFF" w:themeColor="background1"/>
        <w:sz w:val="20"/>
        <w:szCs w:val="20"/>
      </w:rPr>
      <w:fldChar w:fldCharType="separate"/>
    </w:r>
    <w:r w:rsidRPr="00712791">
      <w:rPr>
        <w:color w:val="FFFFFF" w:themeColor="background1"/>
        <w:sz w:val="20"/>
        <w:szCs w:val="20"/>
      </w:rPr>
      <w:t>1</w:t>
    </w:r>
    <w:r w:rsidRPr="00712791">
      <w:rPr>
        <w:color w:val="FFFFFF" w:themeColor="background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1EDB" w14:textId="77777777" w:rsidR="00C50444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274C" w14:textId="77777777" w:rsidR="00867532" w:rsidRDefault="00867532" w:rsidP="00410AF6">
      <w:r>
        <w:separator/>
      </w:r>
    </w:p>
  </w:footnote>
  <w:footnote w:type="continuationSeparator" w:id="0">
    <w:p w14:paraId="7D263C19" w14:textId="77777777" w:rsidR="00867532" w:rsidRDefault="00867532" w:rsidP="0041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61FAD" w14:textId="07654729" w:rsidR="00391D42" w:rsidRPr="00712791" w:rsidRDefault="00607FB4" w:rsidP="00C57651">
    <w:pPr>
      <w:pStyle w:val="Nagwek"/>
      <w:spacing w:after="240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8506A74" wp14:editId="4E120C0F">
              <wp:simplePos x="0" y="0"/>
              <wp:positionH relativeFrom="margin">
                <wp:posOffset>-358140</wp:posOffset>
              </wp:positionH>
              <wp:positionV relativeFrom="paragraph">
                <wp:posOffset>-450850</wp:posOffset>
              </wp:positionV>
              <wp:extent cx="7591425" cy="901700"/>
              <wp:effectExtent l="0" t="0" r="15875" b="1270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901700"/>
                      </a:xfrm>
                      <a:prstGeom prst="rect">
                        <a:avLst/>
                      </a:prstGeom>
                      <a:solidFill>
                        <a:srgbClr val="59663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BD21AC" w14:textId="5D73C578" w:rsidR="00712791" w:rsidRDefault="00712791" w:rsidP="00712791">
                          <w:pPr>
                            <w:jc w:val="center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506A74" id="Prostokąt 2" o:spid="_x0000_s1026" style="position:absolute;margin-left:-28.2pt;margin-top:-35.5pt;width:597.75pt;height:7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" fillcolor="#596630" strokecolor="white [3212]" strokeweight="1pt">
              <v:textbox>
                <w:txbxContent>
                  <w:p w14:paraId="21BD21AC" w14:textId="5D73C578" w:rsidR="00712791" w:rsidRDefault="00712791" w:rsidP="00712791">
                    <w:pPr>
                      <w:jc w:val="center"/>
                    </w:pPr>
                    <w:r>
                      <w:t xml:space="preserve">   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C57651" w:rsidRPr="00712791">
      <w:rPr>
        <w:noProof/>
        <w:color w:val="FFFFFF" w:themeColor="background1"/>
      </w:rPr>
      <w:drawing>
        <wp:anchor distT="0" distB="0" distL="114300" distR="114300" simplePos="0" relativeHeight="251683840" behindDoc="0" locked="0" layoutInCell="1" allowOverlap="1" wp14:anchorId="456A8E3F" wp14:editId="679AA67F">
          <wp:simplePos x="0" y="0"/>
          <wp:positionH relativeFrom="column">
            <wp:posOffset>6159500</wp:posOffset>
          </wp:positionH>
          <wp:positionV relativeFrom="paragraph">
            <wp:posOffset>-94615</wp:posOffset>
          </wp:positionV>
          <wp:extent cx="665480" cy="35941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7651" w:rsidRPr="00C57651">
      <w:rPr>
        <w:noProof/>
        <w:color w:val="FFFFFF" w:themeColor="background1"/>
      </w:rPr>
      <w:drawing>
        <wp:anchor distT="0" distB="0" distL="114300" distR="114300" simplePos="0" relativeHeight="251682816" behindDoc="0" locked="0" layoutInCell="1" allowOverlap="1" wp14:anchorId="17E65A5B" wp14:editId="78E01778">
          <wp:simplePos x="0" y="0"/>
          <wp:positionH relativeFrom="column">
            <wp:posOffset>0</wp:posOffset>
          </wp:positionH>
          <wp:positionV relativeFrom="paragraph">
            <wp:posOffset>-94615</wp:posOffset>
          </wp:positionV>
          <wp:extent cx="1412926" cy="360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926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2791" w:rsidRPr="00712791">
      <w:rPr>
        <w:color w:val="FFFFFF" w:themeColor="background1"/>
      </w:rPr>
      <w:ptab w:relativeTo="margin" w:alignment="center" w:leader="none"/>
    </w:r>
    <w:r w:rsidR="00712791" w:rsidRPr="00C57651">
      <w:rPr>
        <w:color w:val="FFFFFF" w:themeColor="background1"/>
        <w:sz w:val="24"/>
        <w:szCs w:val="24"/>
      </w:rPr>
      <w:t>www.naszprad.com</w:t>
    </w:r>
    <w:r w:rsidR="00712791" w:rsidRPr="00712791">
      <w:rPr>
        <w:color w:val="FFFFFF" w:themeColor="background1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A3BE" w14:textId="77777777" w:rsidR="000552A8" w:rsidRPr="00712791" w:rsidRDefault="000552A8" w:rsidP="00C57651">
    <w:pPr>
      <w:pStyle w:val="Nagwek"/>
      <w:spacing w:after="240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15D865C" wp14:editId="7BF820DB">
              <wp:simplePos x="0" y="0"/>
              <wp:positionH relativeFrom="margin">
                <wp:posOffset>-358140</wp:posOffset>
              </wp:positionH>
              <wp:positionV relativeFrom="paragraph">
                <wp:posOffset>-450850</wp:posOffset>
              </wp:positionV>
              <wp:extent cx="7591425" cy="901700"/>
              <wp:effectExtent l="0" t="0" r="15875" b="1270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901700"/>
                      </a:xfrm>
                      <a:prstGeom prst="rect">
                        <a:avLst/>
                      </a:prstGeom>
                      <a:solidFill>
                        <a:srgbClr val="59663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FC9867" w14:textId="77777777" w:rsidR="000552A8" w:rsidRDefault="000552A8" w:rsidP="00712791">
                          <w:pPr>
                            <w:jc w:val="center"/>
                          </w:pP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5D865C" id="Prostokąt 5" o:spid="_x0000_s1028" style="position:absolute;margin-left:-28.2pt;margin-top:-35.5pt;width:597.75pt;height:71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" fillcolor="#596630" strokecolor="white [3212]" strokeweight="1pt">
              <v:textbox>
                <w:txbxContent>
                  <w:p w14:paraId="7CFC9867" w14:textId="77777777" w:rsidR="000552A8" w:rsidRDefault="000552A8" w:rsidP="00712791">
                    <w:pPr>
                      <w:jc w:val="center"/>
                    </w:pPr>
                    <w:r>
                      <w:t xml:space="preserve">   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12791">
      <w:rPr>
        <w:noProof/>
        <w:color w:val="FFFFFF" w:themeColor="background1"/>
      </w:rPr>
      <w:drawing>
        <wp:anchor distT="0" distB="0" distL="114300" distR="114300" simplePos="0" relativeHeight="251688960" behindDoc="0" locked="0" layoutInCell="1" allowOverlap="1" wp14:anchorId="79115C8E" wp14:editId="2A18A7A7">
          <wp:simplePos x="0" y="0"/>
          <wp:positionH relativeFrom="column">
            <wp:posOffset>6159500</wp:posOffset>
          </wp:positionH>
          <wp:positionV relativeFrom="paragraph">
            <wp:posOffset>-94615</wp:posOffset>
          </wp:positionV>
          <wp:extent cx="665480" cy="35941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651">
      <w:rPr>
        <w:noProof/>
        <w:color w:val="FFFFFF" w:themeColor="background1"/>
      </w:rPr>
      <w:drawing>
        <wp:anchor distT="0" distB="0" distL="114300" distR="114300" simplePos="0" relativeHeight="251687936" behindDoc="0" locked="0" layoutInCell="1" allowOverlap="1" wp14:anchorId="0EE47315" wp14:editId="6D1FB60E">
          <wp:simplePos x="0" y="0"/>
          <wp:positionH relativeFrom="column">
            <wp:posOffset>0</wp:posOffset>
          </wp:positionH>
          <wp:positionV relativeFrom="paragraph">
            <wp:posOffset>-94615</wp:posOffset>
          </wp:positionV>
          <wp:extent cx="1412926" cy="36000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926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2791">
      <w:rPr>
        <w:color w:val="FFFFFF" w:themeColor="background1"/>
      </w:rPr>
      <w:ptab w:relativeTo="margin" w:alignment="center" w:leader="none"/>
    </w:r>
    <w:r w:rsidRPr="00C57651">
      <w:rPr>
        <w:color w:val="FFFFFF" w:themeColor="background1"/>
        <w:sz w:val="24"/>
        <w:szCs w:val="24"/>
      </w:rPr>
      <w:t>www.naszprad.com</w:t>
    </w:r>
    <w:r w:rsidRPr="00712791">
      <w:rPr>
        <w:color w:val="FFFFFF" w:themeColor="backgroun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D23F5" w14:textId="23C846CD" w:rsidR="00A442AC" w:rsidRDefault="00A442A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D6A2" w14:textId="5550E3C3" w:rsidR="00A442AC" w:rsidRDefault="00A442A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28965" w14:textId="5215A784" w:rsidR="00A442AC" w:rsidRDefault="00A442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30522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C422B"/>
    <w:multiLevelType w:val="hybridMultilevel"/>
    <w:tmpl w:val="ED80E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C3A56"/>
    <w:multiLevelType w:val="hybridMultilevel"/>
    <w:tmpl w:val="35685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D0D83"/>
    <w:multiLevelType w:val="hybridMultilevel"/>
    <w:tmpl w:val="E4461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E399C"/>
    <w:multiLevelType w:val="hybridMultilevel"/>
    <w:tmpl w:val="9B0EF60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7434F7E"/>
    <w:multiLevelType w:val="hybridMultilevel"/>
    <w:tmpl w:val="75EC55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D2489"/>
    <w:multiLevelType w:val="hybridMultilevel"/>
    <w:tmpl w:val="E1C4C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47225"/>
    <w:multiLevelType w:val="hybridMultilevel"/>
    <w:tmpl w:val="A5820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616BD"/>
    <w:multiLevelType w:val="hybridMultilevel"/>
    <w:tmpl w:val="BCC2F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F5CA2"/>
    <w:multiLevelType w:val="hybridMultilevel"/>
    <w:tmpl w:val="0F7C5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5069C"/>
    <w:multiLevelType w:val="hybridMultilevel"/>
    <w:tmpl w:val="63DC7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60AA1"/>
    <w:multiLevelType w:val="hybridMultilevel"/>
    <w:tmpl w:val="61DE2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33275"/>
    <w:multiLevelType w:val="hybridMultilevel"/>
    <w:tmpl w:val="934E8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65A5B"/>
    <w:multiLevelType w:val="hybridMultilevel"/>
    <w:tmpl w:val="4E8EF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F3203"/>
    <w:multiLevelType w:val="hybridMultilevel"/>
    <w:tmpl w:val="4F38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C6BAE"/>
    <w:multiLevelType w:val="hybridMultilevel"/>
    <w:tmpl w:val="68EEE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91532"/>
    <w:multiLevelType w:val="hybridMultilevel"/>
    <w:tmpl w:val="9DDEE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12CBD"/>
    <w:multiLevelType w:val="multilevel"/>
    <w:tmpl w:val="EFC0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2C0048"/>
    <w:multiLevelType w:val="hybridMultilevel"/>
    <w:tmpl w:val="776CD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85F0F"/>
    <w:multiLevelType w:val="hybridMultilevel"/>
    <w:tmpl w:val="1722F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972223">
    <w:abstractNumId w:val="6"/>
  </w:num>
  <w:num w:numId="2" w16cid:durableId="1744183264">
    <w:abstractNumId w:val="5"/>
  </w:num>
  <w:num w:numId="3" w16cid:durableId="742532746">
    <w:abstractNumId w:val="12"/>
  </w:num>
  <w:num w:numId="4" w16cid:durableId="1307080115">
    <w:abstractNumId w:val="10"/>
  </w:num>
  <w:num w:numId="5" w16cid:durableId="194198475">
    <w:abstractNumId w:val="8"/>
  </w:num>
  <w:num w:numId="6" w16cid:durableId="504174282">
    <w:abstractNumId w:val="4"/>
  </w:num>
  <w:num w:numId="7" w16cid:durableId="1519124493">
    <w:abstractNumId w:val="0"/>
  </w:num>
  <w:num w:numId="8" w16cid:durableId="1396468433">
    <w:abstractNumId w:val="7"/>
  </w:num>
  <w:num w:numId="9" w16cid:durableId="518201521">
    <w:abstractNumId w:val="14"/>
  </w:num>
  <w:num w:numId="10" w16cid:durableId="599071756">
    <w:abstractNumId w:val="11"/>
  </w:num>
  <w:num w:numId="11" w16cid:durableId="1340767002">
    <w:abstractNumId w:val="15"/>
  </w:num>
  <w:num w:numId="12" w16cid:durableId="244187335">
    <w:abstractNumId w:val="1"/>
  </w:num>
  <w:num w:numId="13" w16cid:durableId="591864856">
    <w:abstractNumId w:val="19"/>
  </w:num>
  <w:num w:numId="14" w16cid:durableId="121389621">
    <w:abstractNumId w:val="9"/>
  </w:num>
  <w:num w:numId="15" w16cid:durableId="1706442981">
    <w:abstractNumId w:val="13"/>
  </w:num>
  <w:num w:numId="16" w16cid:durableId="295527550">
    <w:abstractNumId w:val="18"/>
  </w:num>
  <w:num w:numId="17" w16cid:durableId="150558528">
    <w:abstractNumId w:val="2"/>
  </w:num>
  <w:num w:numId="18" w16cid:durableId="808865546">
    <w:abstractNumId w:val="3"/>
  </w:num>
  <w:num w:numId="19" w16cid:durableId="228923886">
    <w:abstractNumId w:val="16"/>
  </w:num>
  <w:num w:numId="20" w16cid:durableId="407851829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CB"/>
    <w:rsid w:val="00032858"/>
    <w:rsid w:val="00047501"/>
    <w:rsid w:val="000552A8"/>
    <w:rsid w:val="000B3C52"/>
    <w:rsid w:val="000D43AA"/>
    <w:rsid w:val="000E6C96"/>
    <w:rsid w:val="001315C6"/>
    <w:rsid w:val="00135939"/>
    <w:rsid w:val="00193162"/>
    <w:rsid w:val="001C79A2"/>
    <w:rsid w:val="001F2609"/>
    <w:rsid w:val="00203CC9"/>
    <w:rsid w:val="00211FA6"/>
    <w:rsid w:val="0022698A"/>
    <w:rsid w:val="00230104"/>
    <w:rsid w:val="00254035"/>
    <w:rsid w:val="0025735F"/>
    <w:rsid w:val="0026682E"/>
    <w:rsid w:val="00272D67"/>
    <w:rsid w:val="002C146B"/>
    <w:rsid w:val="00316A13"/>
    <w:rsid w:val="00333714"/>
    <w:rsid w:val="00333C33"/>
    <w:rsid w:val="00380A1F"/>
    <w:rsid w:val="00391D42"/>
    <w:rsid w:val="003C7F02"/>
    <w:rsid w:val="003E5684"/>
    <w:rsid w:val="00402466"/>
    <w:rsid w:val="00405093"/>
    <w:rsid w:val="00410AF6"/>
    <w:rsid w:val="00411960"/>
    <w:rsid w:val="00432E38"/>
    <w:rsid w:val="00454D47"/>
    <w:rsid w:val="0046318A"/>
    <w:rsid w:val="00465B87"/>
    <w:rsid w:val="004A3FD4"/>
    <w:rsid w:val="004A5356"/>
    <w:rsid w:val="004E7E20"/>
    <w:rsid w:val="00506DE0"/>
    <w:rsid w:val="005233E9"/>
    <w:rsid w:val="0052720C"/>
    <w:rsid w:val="005360A5"/>
    <w:rsid w:val="005465B9"/>
    <w:rsid w:val="00571FB8"/>
    <w:rsid w:val="00581BBB"/>
    <w:rsid w:val="005E45DA"/>
    <w:rsid w:val="00607FB4"/>
    <w:rsid w:val="006328D8"/>
    <w:rsid w:val="006405E0"/>
    <w:rsid w:val="006633A2"/>
    <w:rsid w:val="006832D1"/>
    <w:rsid w:val="006A5C49"/>
    <w:rsid w:val="006C7122"/>
    <w:rsid w:val="006F569F"/>
    <w:rsid w:val="00712791"/>
    <w:rsid w:val="00717B8C"/>
    <w:rsid w:val="00742309"/>
    <w:rsid w:val="00750870"/>
    <w:rsid w:val="00781468"/>
    <w:rsid w:val="00786B2E"/>
    <w:rsid w:val="0079620E"/>
    <w:rsid w:val="007B5B64"/>
    <w:rsid w:val="007D5880"/>
    <w:rsid w:val="007F15B5"/>
    <w:rsid w:val="00836EA4"/>
    <w:rsid w:val="008410FD"/>
    <w:rsid w:val="0085398C"/>
    <w:rsid w:val="00867532"/>
    <w:rsid w:val="008779DC"/>
    <w:rsid w:val="008B27DD"/>
    <w:rsid w:val="008B7AB1"/>
    <w:rsid w:val="008D39A4"/>
    <w:rsid w:val="008F1DCD"/>
    <w:rsid w:val="008F1EDC"/>
    <w:rsid w:val="008F75ED"/>
    <w:rsid w:val="009356D5"/>
    <w:rsid w:val="00941D64"/>
    <w:rsid w:val="00953B20"/>
    <w:rsid w:val="009840ED"/>
    <w:rsid w:val="009A1C35"/>
    <w:rsid w:val="009C5F98"/>
    <w:rsid w:val="00A1316E"/>
    <w:rsid w:val="00A32952"/>
    <w:rsid w:val="00A442AC"/>
    <w:rsid w:val="00A71DC6"/>
    <w:rsid w:val="00A92C22"/>
    <w:rsid w:val="00AB24AD"/>
    <w:rsid w:val="00AB3133"/>
    <w:rsid w:val="00AC39F4"/>
    <w:rsid w:val="00B204AC"/>
    <w:rsid w:val="00B33329"/>
    <w:rsid w:val="00B4367B"/>
    <w:rsid w:val="00B755C2"/>
    <w:rsid w:val="00B82DA4"/>
    <w:rsid w:val="00BB05CB"/>
    <w:rsid w:val="00BB6543"/>
    <w:rsid w:val="00BE7D8D"/>
    <w:rsid w:val="00C470D1"/>
    <w:rsid w:val="00C50444"/>
    <w:rsid w:val="00C56568"/>
    <w:rsid w:val="00C57651"/>
    <w:rsid w:val="00C5776F"/>
    <w:rsid w:val="00C71510"/>
    <w:rsid w:val="00C7302F"/>
    <w:rsid w:val="00C848BE"/>
    <w:rsid w:val="00CA562F"/>
    <w:rsid w:val="00CF67E3"/>
    <w:rsid w:val="00D376A2"/>
    <w:rsid w:val="00D42387"/>
    <w:rsid w:val="00D42A19"/>
    <w:rsid w:val="00D42E14"/>
    <w:rsid w:val="00D71FE4"/>
    <w:rsid w:val="00D7660B"/>
    <w:rsid w:val="00D76A1E"/>
    <w:rsid w:val="00DD47CB"/>
    <w:rsid w:val="00E30C02"/>
    <w:rsid w:val="00E316F1"/>
    <w:rsid w:val="00E32C1B"/>
    <w:rsid w:val="00E824D8"/>
    <w:rsid w:val="00E908E6"/>
    <w:rsid w:val="00E9737A"/>
    <w:rsid w:val="00ED12FD"/>
    <w:rsid w:val="00F10E25"/>
    <w:rsid w:val="00F127D4"/>
    <w:rsid w:val="00F55455"/>
    <w:rsid w:val="00F57962"/>
    <w:rsid w:val="00F74668"/>
    <w:rsid w:val="00FA7821"/>
    <w:rsid w:val="00FB0A04"/>
    <w:rsid w:val="00FB1DDD"/>
    <w:rsid w:val="00FB59E4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7B97F"/>
  <w15:chartTrackingRefBased/>
  <w15:docId w15:val="{0D3870A6-26F2-4CFA-8369-4A15CF5A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146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76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410AF6"/>
    <w:pPr>
      <w:spacing w:before="56"/>
      <w:ind w:left="180" w:right="458"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BB05CB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05CB"/>
    <w:rPr>
      <w:rFonts w:ascii="Calibri" w:eastAsia="Calibri" w:hAnsi="Calibri" w:cs="Calibri"/>
      <w:sz w:val="20"/>
      <w:szCs w:val="20"/>
    </w:rPr>
  </w:style>
  <w:style w:type="paragraph" w:styleId="Akapitzlist">
    <w:name w:val="List Paragraph"/>
    <w:basedOn w:val="Normalny"/>
    <w:uiPriority w:val="34"/>
    <w:qFormat/>
    <w:rsid w:val="00411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79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C79A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10A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0AF6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410A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0AF6"/>
    <w:rPr>
      <w:rFonts w:ascii="Calibri" w:eastAsia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rsid w:val="00410AF6"/>
    <w:rPr>
      <w:rFonts w:ascii="Calibri" w:eastAsia="Calibri" w:hAnsi="Calibri" w:cs="Calibri"/>
      <w:b/>
      <w:bCs/>
    </w:rPr>
  </w:style>
  <w:style w:type="table" w:customStyle="1" w:styleId="TableNormal">
    <w:name w:val="Table Normal"/>
    <w:uiPriority w:val="2"/>
    <w:semiHidden/>
    <w:unhideWhenUsed/>
    <w:qFormat/>
    <w:rsid w:val="00410A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410AF6"/>
  </w:style>
  <w:style w:type="character" w:styleId="Odwoaniedokomentarza">
    <w:name w:val="annotation reference"/>
    <w:uiPriority w:val="99"/>
    <w:semiHidden/>
    <w:unhideWhenUsed/>
    <w:rsid w:val="00B82D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2DA4"/>
    <w:pPr>
      <w:widowControl/>
      <w:autoSpaceDE/>
      <w:autoSpaceDN/>
      <w:spacing w:after="160" w:line="259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2DA4"/>
    <w:rPr>
      <w:rFonts w:ascii="Calibri" w:eastAsia="Calibri" w:hAnsi="Calibri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semiHidden/>
    <w:unhideWhenUsed/>
    <w:rsid w:val="00E32C1B"/>
  </w:style>
  <w:style w:type="character" w:styleId="Wyrnieniedelikatne">
    <w:name w:val="Subtle Emphasis"/>
    <w:basedOn w:val="Domylnaczcionkaakapitu"/>
    <w:uiPriority w:val="19"/>
    <w:qFormat/>
    <w:rsid w:val="00742309"/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"/>
    <w:uiPriority w:val="10"/>
    <w:qFormat/>
    <w:rsid w:val="002301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0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D376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punktowana">
    <w:name w:val="List Bullet"/>
    <w:basedOn w:val="Normalny"/>
    <w:uiPriority w:val="99"/>
    <w:unhideWhenUsed/>
    <w:rsid w:val="005465B9"/>
    <w:pPr>
      <w:numPr>
        <w:numId w:val="7"/>
      </w:numPr>
      <w:contextualSpacing/>
    </w:pPr>
  </w:style>
  <w:style w:type="table" w:styleId="Tabela-Siatka">
    <w:name w:val="Table Grid"/>
    <w:basedOn w:val="Standardowy"/>
    <w:uiPriority w:val="39"/>
    <w:rsid w:val="00055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552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ojprad@nfosigw.gov.pl" TargetMode="External"/><Relationship Id="rId18" Type="http://schemas.openxmlformats.org/officeDocument/2006/relationships/hyperlink" Target="https://gwd.nfosigw.gov.pl/" TargetMode="External"/><Relationship Id="rId26" Type="http://schemas.openxmlformats.org/officeDocument/2006/relationships/hyperlink" Target="https://czystepowietrze.gov.pl/stop-smog/" TargetMode="External"/><Relationship Id="rId3" Type="http://schemas.openxmlformats.org/officeDocument/2006/relationships/styles" Target="styles.xml"/><Relationship Id="rId21" Type="http://schemas.openxmlformats.org/officeDocument/2006/relationships/hyperlink" Target="mailto:CzystePowietrze@nfosigw.gov.pl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gwd.nfosigw.gov.pl/" TargetMode="External"/><Relationship Id="rId17" Type="http://schemas.openxmlformats.org/officeDocument/2006/relationships/hyperlink" Target="https://gov.pl" TargetMode="External"/><Relationship Id="rId25" Type="http://schemas.openxmlformats.org/officeDocument/2006/relationships/hyperlink" Target="https://www.wfosgw.poznan.pl/programy/program-priorytetowy-agroenergia/" TargetMode="Externa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odwolanie@nfosigw.gov.pl" TargetMode="External"/><Relationship Id="rId20" Type="http://schemas.openxmlformats.org/officeDocument/2006/relationships/hyperlink" Target="https://www.gov.pl/web/nfosigw/wfosigw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tax.pl/wiedza/poradnik-rozliczenia/progi-podatkowe/" TargetMode="External"/><Relationship Id="rId24" Type="http://schemas.openxmlformats.org/officeDocument/2006/relationships/hyperlink" Target="http://gwd.nfosigw.gov.pl" TargetMode="External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p4@nfosigw.gov.pl" TargetMode="External"/><Relationship Id="rId23" Type="http://schemas.openxmlformats.org/officeDocument/2006/relationships/hyperlink" Target="https://www.gov.pl/web/arimr/modernizacja-gospodarstw-rolnych--wkrotce-nabory-w-obszarach-e---nawadnianie-i-f-zielona-energia" TargetMode="External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hyperlink" Target="https://www.pitax.pl/rozliczenie-pit-28/" TargetMode="External"/><Relationship Id="rId19" Type="http://schemas.openxmlformats.org/officeDocument/2006/relationships/hyperlink" Target="https://gwd.nfosigw.gov.pl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pitax.pl/rozliczenie-pit-36l/" TargetMode="External"/><Relationship Id="rId14" Type="http://schemas.openxmlformats.org/officeDocument/2006/relationships/hyperlink" Target="https://mojprad.gov.pl/" TargetMode="External"/><Relationship Id="rId22" Type="http://schemas.openxmlformats.org/officeDocument/2006/relationships/hyperlink" Target="https://czystepowietrze.gov.pl/czyste-powietrze/" TargetMode="External"/><Relationship Id="rId27" Type="http://schemas.openxmlformats.org/officeDocument/2006/relationships/hyperlink" Target="https://www.gov.pl/web/arimr/modernizacja-gospodarstw-rolnych--wkrotce-nabory-w-obszarach-e---nawadnianie-i-f-zielona-energia" TargetMode="External"/><Relationship Id="rId30" Type="http://schemas.openxmlformats.org/officeDocument/2006/relationships/header" Target="header2.xml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6CB949-FA03-D249-B3B9-838C95C0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2786</Words>
  <Characters>16721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Dariusz Holeniewski</cp:lastModifiedBy>
  <cp:revision>5</cp:revision>
  <dcterms:created xsi:type="dcterms:W3CDTF">2023-01-24T16:02:00Z</dcterms:created>
  <dcterms:modified xsi:type="dcterms:W3CDTF">2023-01-26T13:29:00Z</dcterms:modified>
</cp:coreProperties>
</file>